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8B024A" w14:textId="78E88C2A" w:rsidR="0097115B" w:rsidRPr="00FC4AA8" w:rsidRDefault="000020B2" w:rsidP="0097115B">
      <w:pPr>
        <w:pageBreakBefore/>
        <w:rPr>
          <w:rFonts w:ascii="Arial" w:hAnsi="Arial" w:cs="Arial"/>
          <w:b/>
          <w:sz w:val="20"/>
          <w:szCs w:val="20"/>
        </w:rPr>
      </w:pPr>
      <w:r>
        <w:rPr>
          <w:rFonts w:ascii="Arial" w:hAnsi="Arial" w:cs="Arial"/>
          <w:b/>
          <w:noProof/>
          <w:sz w:val="20"/>
          <w:szCs w:val="20"/>
        </w:rPr>
        <mc:AlternateContent>
          <mc:Choice Requires="wps">
            <w:drawing>
              <wp:anchor distT="0" distB="0" distL="114300" distR="114300" simplePos="0" relativeHeight="251659264" behindDoc="0" locked="0" layoutInCell="1" allowOverlap="1" wp14:anchorId="248B029D" wp14:editId="7AE6877C">
                <wp:simplePos x="0" y="0"/>
                <wp:positionH relativeFrom="column">
                  <wp:posOffset>-251460</wp:posOffset>
                </wp:positionH>
                <wp:positionV relativeFrom="paragraph">
                  <wp:posOffset>200025</wp:posOffset>
                </wp:positionV>
                <wp:extent cx="5886450" cy="288925"/>
                <wp:effectExtent l="0" t="0" r="0" b="0"/>
                <wp:wrapNone/>
                <wp:docPr id="11" name="Caixa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288925"/>
                        </a:xfrm>
                        <a:prstGeom prst="rect">
                          <a:avLst/>
                        </a:prstGeom>
                        <a:solidFill>
                          <a:srgbClr val="DDDDDD"/>
                        </a:solidFill>
                        <a:ln w="12700">
                          <a:solidFill>
                            <a:srgbClr val="000000"/>
                          </a:solidFill>
                          <a:prstDash val="lgDash"/>
                          <a:miter lim="800000"/>
                          <a:headEnd/>
                          <a:tailEnd/>
                        </a:ln>
                      </wps:spPr>
                      <wps:txb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B029D" id="_x0000_t202" coordsize="21600,21600" o:spt="202" path="m,l,21600r21600,l21600,xe">
                <v:stroke joinstyle="miter"/>
                <v:path gradientshapeok="t" o:connecttype="rect"/>
              </v:shapetype>
              <v:shape id="Caixa de texto 11" o:spid="_x0000_s1026" type="#_x0000_t202" style="position:absolute;margin-left:-19.8pt;margin-top:15.75pt;width:463.5pt;height:2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" fillcolor="#ddd" strokeweight="1pt">
                <v:stroke dashstyle="longDash"/>
                <v:textbo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mc:Fallback>
        </mc:AlternateContent>
      </w:r>
    </w:p>
    <w:p w14:paraId="248B024B" w14:textId="77777777" w:rsidR="0097115B" w:rsidRPr="00FC4AA8" w:rsidRDefault="0097115B" w:rsidP="0097115B">
      <w:pPr>
        <w:autoSpaceDE w:val="0"/>
        <w:autoSpaceDN w:val="0"/>
        <w:adjustRightInd w:val="0"/>
        <w:jc w:val="center"/>
        <w:rPr>
          <w:rFonts w:ascii="Arial" w:hAnsi="Arial" w:cs="Arial"/>
          <w:b/>
          <w:sz w:val="20"/>
          <w:szCs w:val="20"/>
        </w:rPr>
      </w:pPr>
    </w:p>
    <w:p w14:paraId="248B024C" w14:textId="77777777" w:rsidR="0097115B" w:rsidRPr="00FC4AA8" w:rsidRDefault="0097115B" w:rsidP="0097115B">
      <w:pPr>
        <w:jc w:val="center"/>
        <w:rPr>
          <w:rFonts w:ascii="Arial" w:hAnsi="Arial" w:cs="Arial"/>
          <w:sz w:val="20"/>
          <w:szCs w:val="20"/>
        </w:rPr>
      </w:pPr>
    </w:p>
    <w:p w14:paraId="248B024D" w14:textId="77777777" w:rsidR="0097115B" w:rsidRPr="00FC4AA8" w:rsidRDefault="0097115B" w:rsidP="0097115B">
      <w:pPr>
        <w:jc w:val="center"/>
        <w:rPr>
          <w:rFonts w:ascii="Arial" w:hAnsi="Arial" w:cs="Arial"/>
          <w:sz w:val="20"/>
          <w:szCs w:val="20"/>
        </w:rPr>
      </w:pPr>
    </w:p>
    <w:p w14:paraId="248B024E" w14:textId="77777777" w:rsidR="0097115B" w:rsidRPr="00FC4AA8" w:rsidRDefault="0097115B" w:rsidP="0097115B">
      <w:pPr>
        <w:jc w:val="center"/>
        <w:rPr>
          <w:rFonts w:ascii="Arial" w:hAnsi="Arial" w:cs="Arial"/>
          <w:sz w:val="20"/>
          <w:szCs w:val="20"/>
        </w:rPr>
      </w:pPr>
    </w:p>
    <w:p w14:paraId="248B024F" w14:textId="77777777" w:rsidR="0097115B" w:rsidRPr="00FC4AA8" w:rsidRDefault="0097115B" w:rsidP="0097115B">
      <w:pPr>
        <w:ind w:right="-338"/>
        <w:jc w:val="center"/>
        <w:rPr>
          <w:rFonts w:ascii="Arial" w:hAnsi="Arial" w:cs="Arial"/>
          <w:b/>
          <w:sz w:val="20"/>
          <w:szCs w:val="20"/>
          <w:u w:val="single"/>
        </w:rPr>
      </w:pPr>
    </w:p>
    <w:p w14:paraId="248B0250"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14:paraId="248B0251"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p>
    <w:p w14:paraId="248B0252"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53"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14:paraId="248B0254" w14:textId="77777777"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14:paraId="248B0255"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14:paraId="248B0256"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7"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r w:rsidRPr="00CB5AA6">
        <w:rPr>
          <w:rFonts w:ascii="Arial" w:hAnsi="Arial" w:cs="Arial"/>
          <w:bCs/>
          <w:sz w:val="20"/>
          <w:szCs w:val="20"/>
        </w:rPr>
        <w:t>diante das ações, caso estas sejam escriturais.</w:t>
      </w:r>
    </w:p>
    <w:p w14:paraId="248B0258"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9"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14:paraId="248B025A"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B"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14:paraId="248B025C"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D"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14:paraId="248B025E"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14:paraId="248B026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2"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14:paraId="248B0263"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14:paraId="248B0264"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14:paraId="248B0265"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6"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14:paraId="248B0267"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8"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14:paraId="248B0269"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A"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6B"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14:paraId="248B026C"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D"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14:paraId="248B026E"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14:paraId="248B027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14:paraId="248B0272"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3" w14:textId="77777777"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14:paraId="248B0274" w14:textId="77777777"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14:paraId="248B0275" w14:textId="77777777" w:rsidR="00821688" w:rsidRPr="00FC4AA8" w:rsidRDefault="00821688" w:rsidP="00821688">
      <w:pPr>
        <w:pStyle w:val="Corpodetexto"/>
        <w:spacing w:before="60" w:after="60" w:line="240" w:lineRule="atLeast"/>
        <w:jc w:val="center"/>
      </w:pPr>
    </w:p>
    <w:p w14:paraId="248B0276" w14:textId="77777777"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14:paraId="248B0277" w14:textId="44321BD1"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DA LEI 13.303/16</w:t>
      </w:r>
    </w:p>
    <w:p w14:paraId="248B0278" w14:textId="77777777" w:rsidR="00821688" w:rsidRPr="00FC4AA8" w:rsidRDefault="00821688" w:rsidP="00821688">
      <w:pPr>
        <w:ind w:left="284" w:right="-143"/>
        <w:jc w:val="center"/>
        <w:rPr>
          <w:rFonts w:ascii="Arial" w:hAnsi="Arial" w:cs="Arial"/>
          <w:b/>
          <w:sz w:val="20"/>
          <w:szCs w:val="20"/>
        </w:rPr>
      </w:pPr>
    </w:p>
    <w:p w14:paraId="248B0279" w14:textId="77777777"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14:paraId="248B027A" w14:textId="77777777"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14:paraId="248B027B" w14:textId="3BE1AE55" w:rsidR="00821688" w:rsidRPr="001116CC" w:rsidRDefault="00253D19" w:rsidP="00821688">
      <w:pPr>
        <w:pStyle w:val="TextosemFormatao"/>
        <w:jc w:val="both"/>
        <w:rPr>
          <w:rFonts w:ascii="Arial" w:hAnsi="Arial" w:cs="Arial"/>
        </w:rPr>
      </w:pPr>
      <w:r>
        <w:rPr>
          <w:rFonts w:ascii="Arial" w:hAnsi="Arial" w:cs="Arial"/>
        </w:rPr>
        <w:t>COMPANHIA DE GÁS DO ESPÍRITO SANTO - ES GÁS</w:t>
      </w:r>
    </w:p>
    <w:p w14:paraId="248B027C" w14:textId="6EB09D92"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PROCESSO LICITATÓRIO 500</w:t>
      </w:r>
      <w:r w:rsidR="00253D19" w:rsidRPr="000670C5">
        <w:rPr>
          <w:rFonts w:ascii="Arial" w:hAnsi="Arial" w:cs="Arial"/>
          <w:sz w:val="20"/>
          <w:szCs w:val="20"/>
        </w:rPr>
        <w:t>0</w:t>
      </w:r>
      <w:r w:rsidR="00DB52BC">
        <w:rPr>
          <w:rFonts w:ascii="Arial" w:hAnsi="Arial" w:cs="Arial"/>
          <w:sz w:val="20"/>
          <w:szCs w:val="20"/>
        </w:rPr>
        <w:t>29</w:t>
      </w:r>
      <w:bookmarkStart w:id="0" w:name="_GoBack"/>
      <w:bookmarkEnd w:id="0"/>
      <w:r w:rsidR="00C562C6" w:rsidRPr="000670C5">
        <w:rPr>
          <w:rFonts w:ascii="Arial" w:hAnsi="Arial" w:cs="Arial"/>
          <w:sz w:val="20"/>
          <w:szCs w:val="20"/>
        </w:rPr>
        <w:t>20</w:t>
      </w:r>
      <w:r w:rsidR="00C562C6">
        <w:rPr>
          <w:rFonts w:ascii="Arial" w:hAnsi="Arial" w:cs="Arial"/>
          <w:sz w:val="20"/>
          <w:szCs w:val="20"/>
        </w:rPr>
        <w:t>2</w:t>
      </w:r>
      <w:r w:rsidR="00417DD2">
        <w:rPr>
          <w:rFonts w:ascii="Arial" w:hAnsi="Arial" w:cs="Arial"/>
          <w:sz w:val="20"/>
          <w:szCs w:val="20"/>
        </w:rPr>
        <w:t>2</w:t>
      </w:r>
    </w:p>
    <w:p w14:paraId="248B027D" w14:textId="77777777" w:rsidR="00EB4D12" w:rsidRPr="00FC4AA8" w:rsidRDefault="00EB4D12" w:rsidP="00821688">
      <w:pPr>
        <w:pStyle w:val="TextosemFormatao"/>
        <w:ind w:left="851"/>
        <w:jc w:val="both"/>
        <w:rPr>
          <w:rFonts w:ascii="Arial" w:hAnsi="Arial" w:cs="Arial"/>
        </w:rPr>
      </w:pPr>
    </w:p>
    <w:p w14:paraId="248B027E" w14:textId="77777777" w:rsidR="00EB4D12" w:rsidRPr="00FC4AA8" w:rsidRDefault="00EB4D12" w:rsidP="00821688">
      <w:pPr>
        <w:pStyle w:val="TextosemFormatao"/>
        <w:ind w:left="851" w:hanging="851"/>
        <w:jc w:val="both"/>
        <w:rPr>
          <w:rFonts w:ascii="Arial" w:hAnsi="Arial" w:cs="Arial"/>
        </w:rPr>
      </w:pPr>
      <w:r w:rsidRPr="00FC4AA8">
        <w:rPr>
          <w:rFonts w:ascii="Arial" w:hAnsi="Arial" w:cs="Arial"/>
        </w:rPr>
        <w:t>Prezados Senhores,</w:t>
      </w:r>
    </w:p>
    <w:p w14:paraId="248B027F" w14:textId="608FDCAA" w:rsidR="00EB4D12" w:rsidRPr="00FC4AA8" w:rsidRDefault="00C73036" w:rsidP="00C73036">
      <w:pPr>
        <w:pStyle w:val="TextosemFormatao"/>
        <w:tabs>
          <w:tab w:val="left" w:pos="6180"/>
        </w:tabs>
        <w:ind w:left="851" w:hanging="851"/>
        <w:jc w:val="both"/>
        <w:rPr>
          <w:rFonts w:ascii="Arial" w:eastAsiaTheme="minorEastAsia" w:hAnsi="Arial" w:cs="Arial"/>
          <w:lang w:eastAsia="ja-JP"/>
        </w:rPr>
      </w:pPr>
      <w:r>
        <w:rPr>
          <w:rFonts w:ascii="Arial" w:eastAsiaTheme="minorEastAsia" w:hAnsi="Arial" w:cs="Arial"/>
          <w:lang w:eastAsia="ja-JP"/>
        </w:rPr>
        <w:tab/>
      </w:r>
      <w:r>
        <w:rPr>
          <w:rFonts w:ascii="Arial" w:eastAsiaTheme="minorEastAsia" w:hAnsi="Arial" w:cs="Arial"/>
          <w:lang w:eastAsia="ja-JP"/>
        </w:rPr>
        <w:tab/>
      </w:r>
    </w:p>
    <w:p w14:paraId="248B0280"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1" w14:textId="7A3003D6" w:rsidR="005052B8" w:rsidRPr="00FC4AA8" w:rsidRDefault="0092777F" w:rsidP="0097115B">
      <w:pPr>
        <w:pStyle w:val="TextosemFormatao"/>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xml:space="preserve">, sob as penas da Lei, </w:t>
      </w:r>
      <w:r w:rsidR="005D5D80">
        <w:rPr>
          <w:rFonts w:ascii="Arial" w:eastAsiaTheme="minorEastAsia" w:hAnsi="Arial" w:cs="Arial"/>
          <w:lang w:eastAsia="ja-JP"/>
        </w:rPr>
        <w:t xml:space="preserve">declara </w:t>
      </w:r>
      <w:r w:rsidR="005052B8" w:rsidRPr="00FC4AA8">
        <w:rPr>
          <w:rFonts w:ascii="Arial" w:eastAsiaTheme="minorEastAsia" w:hAnsi="Arial" w:cs="Arial"/>
          <w:lang w:eastAsia="ja-JP"/>
        </w:rPr>
        <w:t>que:</w:t>
      </w:r>
    </w:p>
    <w:p w14:paraId="248B0282" w14:textId="77777777" w:rsidR="005052B8" w:rsidRPr="00FC4AA8" w:rsidRDefault="005052B8" w:rsidP="00821688">
      <w:pPr>
        <w:pStyle w:val="TextosemFormatao"/>
        <w:ind w:left="851" w:hanging="851"/>
        <w:jc w:val="both"/>
        <w:rPr>
          <w:rFonts w:ascii="Arial" w:hAnsi="Arial" w:cs="Arial"/>
        </w:rPr>
      </w:pPr>
    </w:p>
    <w:p w14:paraId="248B0283" w14:textId="77777777" w:rsidR="005052B8" w:rsidRPr="00FC4AA8" w:rsidRDefault="005052B8" w:rsidP="00821688">
      <w:pPr>
        <w:pStyle w:val="TextosemFormatao"/>
        <w:ind w:left="851" w:hanging="851"/>
        <w:jc w:val="both"/>
        <w:rPr>
          <w:rFonts w:ascii="Arial" w:hAnsi="Arial" w:cs="Arial"/>
        </w:rPr>
      </w:pPr>
    </w:p>
    <w:p w14:paraId="248B0284" w14:textId="77777777"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p>
    <w:p w14:paraId="248B0285" w14:textId="77777777" w:rsidR="00594BD9" w:rsidRPr="00594BD9" w:rsidRDefault="00594BD9" w:rsidP="00594BD9">
      <w:pPr>
        <w:pStyle w:val="TextosemFormatao"/>
        <w:ind w:left="360" w:hanging="360"/>
        <w:jc w:val="both"/>
        <w:rPr>
          <w:rFonts w:ascii="Arial" w:hAnsi="Arial" w:cs="Arial"/>
        </w:rPr>
      </w:pPr>
    </w:p>
    <w:p w14:paraId="248B0286" w14:textId="4BCD6EC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w:t>
      </w:r>
      <w:r w:rsidR="0042370E">
        <w:rPr>
          <w:rFonts w:ascii="Arial" w:hAnsi="Arial" w:cs="Arial"/>
        </w:rPr>
        <w:t>Á</w:t>
      </w:r>
      <w:r w:rsidR="00253D19">
        <w:rPr>
          <w:rFonts w:ascii="Arial" w:hAnsi="Arial" w:cs="Arial"/>
        </w:rPr>
        <w:t>S;</w:t>
      </w:r>
    </w:p>
    <w:p w14:paraId="248B0287" w14:textId="77777777" w:rsidR="00594BD9" w:rsidRPr="00594BD9" w:rsidRDefault="00594BD9" w:rsidP="00594BD9">
      <w:pPr>
        <w:pStyle w:val="TextosemFormatao"/>
        <w:ind w:left="360" w:hanging="360"/>
        <w:jc w:val="both"/>
        <w:rPr>
          <w:rFonts w:ascii="Arial" w:hAnsi="Arial" w:cs="Arial"/>
        </w:rPr>
      </w:pPr>
    </w:p>
    <w:p w14:paraId="248B0288" w14:textId="52000AF3" w:rsidR="00594BD9" w:rsidRPr="002763D4" w:rsidRDefault="00594BD9" w:rsidP="00594BD9">
      <w:pPr>
        <w:pStyle w:val="TextosemFormatao"/>
        <w:ind w:left="360" w:hanging="360"/>
        <w:jc w:val="both"/>
        <w:rPr>
          <w:rFonts w:ascii="Arial" w:hAnsi="Arial" w:cs="Arial"/>
        </w:rPr>
      </w:pPr>
      <w:r w:rsidRPr="00594BD9">
        <w:rPr>
          <w:rFonts w:ascii="Arial" w:hAnsi="Arial" w:cs="Arial"/>
        </w:rPr>
        <w:t xml:space="preserve">3. Não foi(ram) declarada(s) inidônea(s) </w:t>
      </w:r>
      <w:r w:rsidR="00253C61" w:rsidRPr="002763D4">
        <w:rPr>
          <w:rFonts w:ascii="Arial" w:hAnsi="Arial" w:cs="Arial"/>
        </w:rPr>
        <w:t>ou impedidas de ser(em) contratada(s)</w:t>
      </w:r>
      <w:r w:rsidR="005D5D80" w:rsidRPr="002763D4">
        <w:rPr>
          <w:rFonts w:ascii="Arial" w:hAnsi="Arial" w:cs="Arial"/>
        </w:rPr>
        <w:t xml:space="preserve"> ou suspensa</w:t>
      </w:r>
      <w:r w:rsidR="00253C61" w:rsidRPr="002763D4">
        <w:rPr>
          <w:rFonts w:ascii="Arial" w:hAnsi="Arial" w:cs="Arial"/>
        </w:rPr>
        <w:t xml:space="preserve"> </w:t>
      </w:r>
      <w:r w:rsidRPr="002763D4">
        <w:rPr>
          <w:rFonts w:ascii="Arial" w:hAnsi="Arial" w:cs="Arial"/>
        </w:rPr>
        <w:t xml:space="preserve">pela União, por Estado, </w:t>
      </w:r>
      <w:r w:rsidR="002763D4">
        <w:rPr>
          <w:rFonts w:ascii="Arial" w:hAnsi="Arial" w:cs="Arial"/>
        </w:rPr>
        <w:t xml:space="preserve">Distrito Federal </w:t>
      </w:r>
      <w:r w:rsidR="002763D4" w:rsidRPr="002763D4">
        <w:rPr>
          <w:rFonts w:ascii="Arial" w:hAnsi="Arial" w:cs="Arial"/>
        </w:rPr>
        <w:t>ou Município do Estado do Espírito Santo</w:t>
      </w:r>
      <w:r w:rsidR="00501FEA" w:rsidRPr="002763D4">
        <w:rPr>
          <w:rFonts w:ascii="Arial" w:hAnsi="Arial" w:cs="Arial"/>
        </w:rPr>
        <w:t>;</w:t>
      </w:r>
    </w:p>
    <w:p w14:paraId="248B0289" w14:textId="77777777" w:rsidR="00594BD9" w:rsidRPr="00594BD9" w:rsidRDefault="00594BD9" w:rsidP="00594BD9">
      <w:pPr>
        <w:pStyle w:val="TextosemFormatao"/>
        <w:ind w:left="360" w:hanging="360"/>
        <w:jc w:val="both"/>
        <w:rPr>
          <w:rFonts w:ascii="Arial" w:hAnsi="Arial" w:cs="Arial"/>
        </w:rPr>
      </w:pPr>
    </w:p>
    <w:p w14:paraId="248B028A" w14:textId="5CE33730" w:rsidR="00594BD9" w:rsidRPr="00594BD9" w:rsidRDefault="00594BD9" w:rsidP="00594BD9">
      <w:pPr>
        <w:pStyle w:val="TextosemFormatao"/>
        <w:ind w:left="360" w:hanging="360"/>
        <w:jc w:val="both"/>
        <w:rPr>
          <w:rFonts w:ascii="Arial" w:hAnsi="Arial" w:cs="Arial"/>
        </w:rPr>
      </w:pPr>
      <w:r w:rsidRPr="00594BD9">
        <w:rPr>
          <w:rFonts w:ascii="Arial" w:hAnsi="Arial" w:cs="Arial"/>
        </w:rPr>
        <w:t>4. Não é(são) constituída(s)</w:t>
      </w:r>
      <w:r w:rsidR="002763D4">
        <w:rPr>
          <w:rFonts w:ascii="Arial" w:hAnsi="Arial" w:cs="Arial"/>
        </w:rPr>
        <w:t xml:space="preserve">, </w:t>
      </w:r>
      <w:r w:rsidRPr="00594BD9">
        <w:rPr>
          <w:rFonts w:ascii="Arial" w:hAnsi="Arial" w:cs="Arial"/>
        </w:rPr>
        <w:t>por sócio de empresa suspensa</w:t>
      </w:r>
      <w:r w:rsidR="00253C61" w:rsidRPr="009A2320">
        <w:rPr>
          <w:rFonts w:ascii="Arial" w:hAnsi="Arial" w:cs="Arial"/>
        </w:rPr>
        <w:t>, declarada inidônea</w:t>
      </w:r>
      <w:r w:rsidRPr="00594BD9">
        <w:rPr>
          <w:rFonts w:ascii="Arial" w:hAnsi="Arial" w:cs="Arial"/>
        </w:rPr>
        <w:t xml:space="preserve"> ou impedida;</w:t>
      </w:r>
    </w:p>
    <w:p w14:paraId="248B028B" w14:textId="77777777" w:rsidR="00594BD9" w:rsidRPr="00594BD9" w:rsidRDefault="00594BD9" w:rsidP="00594BD9">
      <w:pPr>
        <w:pStyle w:val="TextosemFormatao"/>
        <w:ind w:left="360" w:hanging="360"/>
        <w:jc w:val="both"/>
        <w:rPr>
          <w:rFonts w:ascii="Arial" w:hAnsi="Arial" w:cs="Arial"/>
        </w:rPr>
      </w:pPr>
    </w:p>
    <w:p w14:paraId="248B028C" w14:textId="03C206A3"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w:t>
      </w:r>
      <w:r w:rsidR="0042370E" w:rsidRPr="009A2320">
        <w:rPr>
          <w:rFonts w:ascii="Arial" w:hAnsi="Arial" w:cs="Arial"/>
        </w:rPr>
        <w:t>, declarada inidônea</w:t>
      </w:r>
      <w:r w:rsidRPr="00594BD9">
        <w:rPr>
          <w:rFonts w:ascii="Arial" w:hAnsi="Arial" w:cs="Arial"/>
        </w:rPr>
        <w:t xml:space="preserve"> ou impedida;</w:t>
      </w:r>
    </w:p>
    <w:p w14:paraId="248B028D" w14:textId="77777777" w:rsidR="00594BD9" w:rsidRPr="00594BD9" w:rsidRDefault="00594BD9" w:rsidP="00594BD9">
      <w:pPr>
        <w:pStyle w:val="TextosemFormatao"/>
        <w:ind w:left="360" w:hanging="360"/>
        <w:jc w:val="both"/>
        <w:rPr>
          <w:rFonts w:ascii="Arial" w:hAnsi="Arial" w:cs="Arial"/>
        </w:rPr>
      </w:pPr>
    </w:p>
    <w:p w14:paraId="248B028E" w14:textId="4BEB2526" w:rsidR="00594BD9" w:rsidRPr="00594BD9" w:rsidRDefault="00594BD9" w:rsidP="00594BD9">
      <w:pPr>
        <w:pStyle w:val="TextosemFormatao"/>
        <w:ind w:left="360" w:hanging="360"/>
        <w:jc w:val="both"/>
        <w:rPr>
          <w:rFonts w:ascii="Arial" w:hAnsi="Arial" w:cs="Arial"/>
        </w:rPr>
      </w:pPr>
      <w:r w:rsidRPr="00594BD9">
        <w:rPr>
          <w:rFonts w:ascii="Arial" w:hAnsi="Arial" w:cs="Arial"/>
        </w:rPr>
        <w:t>6. Não é(são) constituída(s) por sócio que tenha sido sócio ou administrador de empresa suspensa ou impedida ou declarada inidônea;</w:t>
      </w:r>
    </w:p>
    <w:p w14:paraId="248B028F" w14:textId="77777777" w:rsidR="00594BD9" w:rsidRPr="00594BD9" w:rsidRDefault="00594BD9" w:rsidP="00594BD9">
      <w:pPr>
        <w:pStyle w:val="TextosemFormatao"/>
        <w:ind w:left="360" w:hanging="360"/>
        <w:jc w:val="both"/>
        <w:rPr>
          <w:rFonts w:ascii="Arial" w:hAnsi="Arial" w:cs="Arial"/>
        </w:rPr>
      </w:pPr>
    </w:p>
    <w:p w14:paraId="248B0290" w14:textId="0F3F5B90"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ou declarada</w:t>
      </w:r>
      <w:r w:rsidRPr="00FC4AA8">
        <w:rPr>
          <w:rFonts w:ascii="Arial" w:hAnsi="Arial" w:cs="Arial"/>
        </w:rPr>
        <w:t xml:space="preserve"> inidônea;</w:t>
      </w:r>
    </w:p>
    <w:p w14:paraId="248B0291" w14:textId="77777777" w:rsidR="00DA5B0E" w:rsidRPr="00FC4AA8" w:rsidRDefault="00DA5B0E" w:rsidP="00DA5B0E">
      <w:pPr>
        <w:pStyle w:val="TextosemFormatao"/>
        <w:ind w:left="360" w:hanging="360"/>
        <w:jc w:val="both"/>
        <w:rPr>
          <w:rFonts w:ascii="Arial" w:hAnsi="Arial" w:cs="Arial"/>
        </w:rPr>
      </w:pPr>
    </w:p>
    <w:p w14:paraId="248B0292" w14:textId="5BA7D460" w:rsidR="00DA5B0E"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xml:space="preserve">, nos seus quadros de diretoria, pessoa que participou, </w:t>
      </w:r>
      <w:r w:rsidR="005D5D80">
        <w:rPr>
          <w:rFonts w:ascii="Arial" w:hAnsi="Arial" w:cs="Arial"/>
        </w:rPr>
        <w:t>d</w:t>
      </w:r>
      <w:r w:rsidRPr="00FC4AA8">
        <w:rPr>
          <w:rFonts w:ascii="Arial" w:hAnsi="Arial" w:cs="Arial"/>
        </w:rPr>
        <w:t>e empresa declarada inidônea</w:t>
      </w:r>
      <w:r w:rsidR="003A6384">
        <w:rPr>
          <w:rFonts w:ascii="Arial" w:hAnsi="Arial" w:cs="Arial"/>
        </w:rPr>
        <w:t xml:space="preserve">, </w:t>
      </w:r>
      <w:r w:rsidR="005D5D80">
        <w:rPr>
          <w:rFonts w:ascii="Arial" w:hAnsi="Arial" w:cs="Arial"/>
        </w:rPr>
        <w:t>suspensa ou impedida</w:t>
      </w:r>
      <w:r w:rsidR="000020B2">
        <w:rPr>
          <w:rFonts w:ascii="Arial" w:hAnsi="Arial" w:cs="Arial"/>
        </w:rPr>
        <w:t>;</w:t>
      </w:r>
    </w:p>
    <w:p w14:paraId="5FAB681A" w14:textId="4DC591B3" w:rsidR="003A6384" w:rsidRDefault="003A6384" w:rsidP="00DA5B0E">
      <w:pPr>
        <w:pStyle w:val="TextosemFormatao"/>
        <w:ind w:left="360" w:hanging="360"/>
        <w:jc w:val="both"/>
        <w:rPr>
          <w:rFonts w:ascii="Arial" w:hAnsi="Arial" w:cs="Arial"/>
        </w:rPr>
      </w:pPr>
    </w:p>
    <w:p w14:paraId="2F735B37" w14:textId="0D774D87" w:rsidR="003A6384" w:rsidRDefault="003A6384" w:rsidP="00DA5B0E">
      <w:pPr>
        <w:pStyle w:val="TextosemFormatao"/>
        <w:ind w:left="360" w:hanging="360"/>
        <w:jc w:val="both"/>
        <w:rPr>
          <w:rFonts w:ascii="Arial" w:hAnsi="Arial" w:cs="Arial"/>
        </w:rPr>
      </w:pPr>
      <w:r>
        <w:rPr>
          <w:rFonts w:ascii="Arial" w:hAnsi="Arial" w:cs="Arial"/>
        </w:rPr>
        <w:t>9. Não possui(em) parentesco, até o terceiro grau civil, com dirigente, empregado cujas atribuições envolvam atuação na área de</w:t>
      </w:r>
      <w:r w:rsidR="000020B2">
        <w:rPr>
          <w:rFonts w:ascii="Arial" w:hAnsi="Arial" w:cs="Arial"/>
        </w:rPr>
        <w:t xml:space="preserve"> licitação ou contratação, autoridade de ente público a que esteja ligada a ES GÁS;</w:t>
      </w:r>
    </w:p>
    <w:p w14:paraId="34E5FE73" w14:textId="765F4369" w:rsidR="000020B2" w:rsidRDefault="000020B2" w:rsidP="00DA5B0E">
      <w:pPr>
        <w:pStyle w:val="TextosemFormatao"/>
        <w:ind w:left="360" w:hanging="360"/>
        <w:jc w:val="both"/>
        <w:rPr>
          <w:rFonts w:ascii="Arial" w:hAnsi="Arial" w:cs="Arial"/>
        </w:rPr>
      </w:pPr>
    </w:p>
    <w:p w14:paraId="3FAA17D8" w14:textId="7C53248D" w:rsidR="000020B2" w:rsidRPr="00FC4AA8" w:rsidRDefault="000020B2" w:rsidP="00DA5B0E">
      <w:pPr>
        <w:pStyle w:val="TextosemFormatao"/>
        <w:ind w:left="360" w:hanging="360"/>
        <w:jc w:val="both"/>
        <w:rPr>
          <w:rFonts w:ascii="Arial" w:hAnsi="Arial" w:cs="Arial"/>
        </w:rPr>
      </w:pPr>
      <w:r>
        <w:rPr>
          <w:rFonts w:ascii="Arial" w:hAnsi="Arial" w:cs="Arial"/>
        </w:rPr>
        <w:t xml:space="preserve">10. Não possui(em) proprietário ou sócio que tenha terminado seu prazo de gestão ou rompido vínculo com a ES GÁS. </w:t>
      </w:r>
    </w:p>
    <w:p w14:paraId="248B0293" w14:textId="77777777" w:rsidR="005052B8" w:rsidRPr="00FC4AA8" w:rsidRDefault="005052B8" w:rsidP="00821688">
      <w:pPr>
        <w:pStyle w:val="TextosemFormatao"/>
        <w:ind w:left="851" w:hanging="851"/>
        <w:jc w:val="both"/>
        <w:rPr>
          <w:rFonts w:ascii="Arial" w:hAnsi="Arial" w:cs="Arial"/>
        </w:rPr>
      </w:pPr>
    </w:p>
    <w:p w14:paraId="248B0294" w14:textId="77777777"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14:paraId="248B0295" w14:textId="77777777" w:rsidR="00085555" w:rsidRPr="00FC4AA8" w:rsidRDefault="00085555" w:rsidP="00085555">
      <w:pPr>
        <w:pStyle w:val="TextosemFormatao"/>
        <w:spacing w:line="320" w:lineRule="atLeast"/>
        <w:jc w:val="both"/>
        <w:rPr>
          <w:rFonts w:ascii="Arial" w:hAnsi="Arial" w:cs="Arial"/>
        </w:rPr>
      </w:pPr>
    </w:p>
    <w:p w14:paraId="248B0296"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14:paraId="248B0297"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14:paraId="248B0298"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14:paraId="248B0299"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14:paraId="248B029A" w14:textId="77777777" w:rsidR="00085555" w:rsidRPr="00FC4AA8" w:rsidRDefault="00085555" w:rsidP="00085555">
      <w:pPr>
        <w:pStyle w:val="Corpodetexto"/>
      </w:pPr>
      <w:r w:rsidRPr="00FC4AA8">
        <w:t>Assinatura</w:t>
      </w:r>
    </w:p>
    <w:p w14:paraId="248B029B" w14:textId="77777777"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default" r:id="rId10"/>
      <w:footerReference w:type="default" r:id="rId11"/>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BE41E0" w14:textId="77777777" w:rsidR="000550FD" w:rsidRDefault="000550FD" w:rsidP="006919C1">
      <w:r>
        <w:separator/>
      </w:r>
    </w:p>
  </w:endnote>
  <w:endnote w:type="continuationSeparator" w:id="0">
    <w:p w14:paraId="082D1177" w14:textId="77777777" w:rsidR="000550FD" w:rsidRDefault="000550FD"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B02A5" w14:textId="07A7BBB0" w:rsidR="002C2E1F" w:rsidRDefault="000020B2" w:rsidP="004E4CF6">
    <w:pPr>
      <w:pStyle w:val="Cabealho"/>
      <w:ind w:right="-660"/>
      <w:rPr>
        <w:color w:val="999999"/>
        <w:sz w:val="12"/>
        <w:szCs w:val="12"/>
      </w:rPr>
    </w:pPr>
    <w:r>
      <w:rPr>
        <w:noProof/>
        <w:color w:val="999999"/>
        <w:sz w:val="12"/>
        <w:szCs w:val="12"/>
      </w:rPr>
      <mc:AlternateContent>
        <mc:Choice Requires="wps">
          <w:drawing>
            <wp:anchor distT="0" distB="0" distL="114300" distR="114300" simplePos="0" relativeHeight="251658240" behindDoc="0" locked="0" layoutInCell="0" allowOverlap="1" wp14:anchorId="248B02A8" wp14:editId="5BAC9A49">
              <wp:simplePos x="0" y="0"/>
              <wp:positionH relativeFrom="page">
                <wp:posOffset>0</wp:posOffset>
              </wp:positionH>
              <wp:positionV relativeFrom="page">
                <wp:posOffset>10234930</wp:posOffset>
              </wp:positionV>
              <wp:extent cx="7560310" cy="266700"/>
              <wp:effectExtent l="0" t="0" r="2540" b="4445"/>
              <wp:wrapNone/>
              <wp:docPr id="1" name="MSIPCM004643e4887c067031a41cf8" descr="{&quot;HashCode&quot;:-321200650,&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8B02AA" w14:textId="17DFB251" w:rsidR="00253D19" w:rsidRPr="005F57EA" w:rsidRDefault="005F57EA" w:rsidP="005F57EA">
                          <w:pPr>
                            <w:jc w:val="center"/>
                            <w:rPr>
                              <w:rFonts w:ascii="Calibri" w:hAnsi="Calibri" w:cs="Calibri"/>
                              <w:color w:val="000000"/>
                              <w:sz w:val="20"/>
                            </w:rPr>
                          </w:pPr>
                          <w:r w:rsidRPr="005F57EA">
                            <w:rPr>
                              <w:rFonts w:ascii="Calibri" w:hAnsi="Calibri" w:cs="Calibri"/>
                              <w:color w:val="000000"/>
                              <w:sz w:val="20"/>
                            </w:rPr>
                            <w:t>Pública</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B02A8" id="_x0000_t202" coordsize="21600,21600" o:spt="202" path="m,l,21600r21600,l21600,xe">
              <v:stroke joinstyle="miter"/>
              <v:path gradientshapeok="t" o:connecttype="rect"/>
            </v:shapetype>
            <v:shape id="MSIPCM004643e4887c067031a41cf8" o:spid="_x0000_s1027" type="#_x0000_t202" alt="{&quot;HashCode&quot;:-321200650,&quot;Height&quot;:841.0,&quot;Width&quot;:595.0,&quot;Placement&quot;:&quot;Footer&quot;,&quot;Index&quot;:&quot;Primary&quot;,&quot;Section&quot;:1,&quot;Top&quot;:0.0,&quot;Left&quot;:0.0}" style="position:absolute;margin-left:0;margin-top:805.9pt;width:595.3pt;height:2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" o:allowincell="f" filled="f" stroked="f">
              <v:textbox inset=",0,,0">
                <w:txbxContent>
                  <w:p w14:paraId="248B02AA" w14:textId="17DFB251" w:rsidR="00253D19" w:rsidRPr="005F57EA" w:rsidRDefault="005F57EA" w:rsidP="005F57EA">
                    <w:pPr>
                      <w:jc w:val="center"/>
                      <w:rPr>
                        <w:rFonts w:ascii="Calibri" w:hAnsi="Calibri" w:cs="Calibri"/>
                        <w:color w:val="000000"/>
                        <w:sz w:val="20"/>
                      </w:rPr>
                    </w:pPr>
                    <w:r w:rsidRPr="005F57EA">
                      <w:rPr>
                        <w:rFonts w:ascii="Calibri" w:hAnsi="Calibri" w:cs="Calibri"/>
                        <w:color w:val="000000"/>
                        <w:sz w:val="20"/>
                      </w:rPr>
                      <w:t>Pública</w:t>
                    </w:r>
                  </w:p>
                </w:txbxContent>
              </v:textbox>
              <w10:wrap anchorx="page" anchory="page"/>
            </v:shape>
          </w:pict>
        </mc:Fallback>
      </mc:AlternateContent>
    </w:r>
  </w:p>
  <w:p w14:paraId="248B02A6" w14:textId="77777777" w:rsidR="002C2E1F" w:rsidRPr="00553BC8" w:rsidRDefault="002C2E1F" w:rsidP="004E4CF6">
    <w:pPr>
      <w:pStyle w:val="Corpodetexto"/>
      <w:ind w:right="44"/>
      <w:rPr>
        <w:color w:val="999999"/>
        <w:sz w:val="12"/>
        <w:szCs w:val="12"/>
      </w:rPr>
    </w:pPr>
  </w:p>
  <w:p w14:paraId="248B02A7" w14:textId="290CDE65"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1</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3B1611" w14:textId="77777777" w:rsidR="000550FD" w:rsidRDefault="000550FD" w:rsidP="006919C1">
      <w:r>
        <w:separator/>
      </w:r>
    </w:p>
  </w:footnote>
  <w:footnote w:type="continuationSeparator" w:id="0">
    <w:p w14:paraId="2FC53223" w14:textId="77777777" w:rsidR="000550FD" w:rsidRDefault="000550FD" w:rsidP="0069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30A00" w14:textId="773D000A" w:rsidR="00FB7B21" w:rsidRDefault="00FB7B21">
    <w:pPr>
      <w:pStyle w:val="Cabealho"/>
    </w:pPr>
    <w:r w:rsidRPr="0088331F">
      <w:rPr>
        <w:noProof/>
      </w:rPr>
      <w:drawing>
        <wp:inline distT="0" distB="0" distL="0" distR="0" wp14:anchorId="039D7D70" wp14:editId="4BE1D4C1">
          <wp:extent cx="988219" cy="428625"/>
          <wp:effectExtent l="0" t="0" r="2540" b="0"/>
          <wp:docPr id="3" name="Imagem 3"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6505" cy="432219"/>
                  </a:xfrm>
                  <a:prstGeom prst="rect">
                    <a:avLst/>
                  </a:prstGeom>
                  <a:noFill/>
                  <a:ln>
                    <a:noFill/>
                  </a:ln>
                </pic:spPr>
              </pic:pic>
            </a:graphicData>
          </a:graphic>
        </wp:inline>
      </w:drawing>
    </w:r>
  </w:p>
  <w:p w14:paraId="1FB3D6B7" w14:textId="55004B83" w:rsidR="00913FB4" w:rsidRPr="00F20D92" w:rsidRDefault="00913FB4" w:rsidP="00A36637">
    <w:pPr>
      <w:pStyle w:val="PargrafodaLista"/>
      <w:tabs>
        <w:tab w:val="left" w:pos="5670"/>
      </w:tabs>
      <w:autoSpaceDE w:val="0"/>
      <w:autoSpaceDN w:val="0"/>
      <w:adjustRightInd w:val="0"/>
      <w:ind w:left="0"/>
      <w:jc w:val="center"/>
      <w:rPr>
        <w:rFonts w:ascii="Arial" w:hAnsi="Arial" w:cs="Arial"/>
        <w:b/>
        <w:color w:val="000000"/>
        <w:sz w:val="18"/>
        <w:szCs w:val="20"/>
      </w:rPr>
    </w:pPr>
    <w:r>
      <w:rPr>
        <w:b/>
        <w:sz w:val="28"/>
        <w:szCs w:val="28"/>
      </w:rPr>
      <w:t>PESG</w:t>
    </w:r>
    <w:r w:rsidR="000670C5">
      <w:rPr>
        <w:b/>
        <w:sz w:val="28"/>
        <w:szCs w:val="28"/>
      </w:rPr>
      <w:t>0</w:t>
    </w:r>
    <w:r w:rsidR="00DB52BC">
      <w:rPr>
        <w:b/>
        <w:sz w:val="28"/>
        <w:szCs w:val="28"/>
      </w:rPr>
      <w:t>29</w:t>
    </w:r>
    <w:r w:rsidR="00C562C6">
      <w:rPr>
        <w:b/>
        <w:sz w:val="28"/>
        <w:szCs w:val="28"/>
      </w:rPr>
      <w:t>/</w:t>
    </w:r>
    <w:r w:rsidR="000670C5">
      <w:rPr>
        <w:b/>
        <w:sz w:val="28"/>
        <w:szCs w:val="28"/>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D60"/>
    <w:rsid w:val="000020B2"/>
    <w:rsid w:val="00030742"/>
    <w:rsid w:val="000311C8"/>
    <w:rsid w:val="000550FD"/>
    <w:rsid w:val="000670C5"/>
    <w:rsid w:val="00072AB6"/>
    <w:rsid w:val="00085555"/>
    <w:rsid w:val="000C4518"/>
    <w:rsid w:val="000D2D94"/>
    <w:rsid w:val="000F4915"/>
    <w:rsid w:val="001116CC"/>
    <w:rsid w:val="001123F5"/>
    <w:rsid w:val="00156BA9"/>
    <w:rsid w:val="001A2146"/>
    <w:rsid w:val="001C0603"/>
    <w:rsid w:val="001F6233"/>
    <w:rsid w:val="0020294B"/>
    <w:rsid w:val="00213E07"/>
    <w:rsid w:val="00216FA0"/>
    <w:rsid w:val="002369C3"/>
    <w:rsid w:val="00253C61"/>
    <w:rsid w:val="00253D19"/>
    <w:rsid w:val="002569E8"/>
    <w:rsid w:val="00267A6B"/>
    <w:rsid w:val="002763D4"/>
    <w:rsid w:val="002A4C94"/>
    <w:rsid w:val="002B08B3"/>
    <w:rsid w:val="002C2E1F"/>
    <w:rsid w:val="002C5CCE"/>
    <w:rsid w:val="002D2BB5"/>
    <w:rsid w:val="002E2180"/>
    <w:rsid w:val="002E25EA"/>
    <w:rsid w:val="002F1231"/>
    <w:rsid w:val="002F6A7A"/>
    <w:rsid w:val="00306D10"/>
    <w:rsid w:val="00312C5E"/>
    <w:rsid w:val="00315F5F"/>
    <w:rsid w:val="00360E3D"/>
    <w:rsid w:val="003934AE"/>
    <w:rsid w:val="003A353E"/>
    <w:rsid w:val="003A6384"/>
    <w:rsid w:val="003A6832"/>
    <w:rsid w:val="003B6C69"/>
    <w:rsid w:val="00417DD2"/>
    <w:rsid w:val="0042370E"/>
    <w:rsid w:val="004531EC"/>
    <w:rsid w:val="00496476"/>
    <w:rsid w:val="004E4CF6"/>
    <w:rsid w:val="00501FEA"/>
    <w:rsid w:val="005052B8"/>
    <w:rsid w:val="00550F02"/>
    <w:rsid w:val="00555D60"/>
    <w:rsid w:val="00567A74"/>
    <w:rsid w:val="00594BD9"/>
    <w:rsid w:val="005D5D80"/>
    <w:rsid w:val="005E3BBD"/>
    <w:rsid w:val="005F4793"/>
    <w:rsid w:val="005F57EA"/>
    <w:rsid w:val="006074DA"/>
    <w:rsid w:val="006161A8"/>
    <w:rsid w:val="00627DC7"/>
    <w:rsid w:val="00630B65"/>
    <w:rsid w:val="00654BC6"/>
    <w:rsid w:val="006721C3"/>
    <w:rsid w:val="006919C1"/>
    <w:rsid w:val="006D46F8"/>
    <w:rsid w:val="007517BD"/>
    <w:rsid w:val="007B103F"/>
    <w:rsid w:val="007B6ED4"/>
    <w:rsid w:val="008024B2"/>
    <w:rsid w:val="00821688"/>
    <w:rsid w:val="008505A9"/>
    <w:rsid w:val="00887D51"/>
    <w:rsid w:val="008A588A"/>
    <w:rsid w:val="008E6E28"/>
    <w:rsid w:val="008F4EE2"/>
    <w:rsid w:val="00911EA8"/>
    <w:rsid w:val="00913FB4"/>
    <w:rsid w:val="0092777F"/>
    <w:rsid w:val="009606F4"/>
    <w:rsid w:val="0097115B"/>
    <w:rsid w:val="009A2320"/>
    <w:rsid w:val="009D2121"/>
    <w:rsid w:val="009D6AB4"/>
    <w:rsid w:val="009E584C"/>
    <w:rsid w:val="009F27B0"/>
    <w:rsid w:val="009F7E86"/>
    <w:rsid w:val="00A36637"/>
    <w:rsid w:val="00A51C2F"/>
    <w:rsid w:val="00A56991"/>
    <w:rsid w:val="00A629FF"/>
    <w:rsid w:val="00A851C3"/>
    <w:rsid w:val="00AB643D"/>
    <w:rsid w:val="00AF53F5"/>
    <w:rsid w:val="00B05B5A"/>
    <w:rsid w:val="00B2562A"/>
    <w:rsid w:val="00B3727F"/>
    <w:rsid w:val="00B73449"/>
    <w:rsid w:val="00B82E6E"/>
    <w:rsid w:val="00B9073F"/>
    <w:rsid w:val="00BD75D2"/>
    <w:rsid w:val="00BF60F0"/>
    <w:rsid w:val="00C16692"/>
    <w:rsid w:val="00C26DA2"/>
    <w:rsid w:val="00C3665E"/>
    <w:rsid w:val="00C41DFE"/>
    <w:rsid w:val="00C562C6"/>
    <w:rsid w:val="00C567E1"/>
    <w:rsid w:val="00C6641A"/>
    <w:rsid w:val="00C73036"/>
    <w:rsid w:val="00C81C7D"/>
    <w:rsid w:val="00C96F6C"/>
    <w:rsid w:val="00CB5AA6"/>
    <w:rsid w:val="00CC3DD3"/>
    <w:rsid w:val="00CE19E5"/>
    <w:rsid w:val="00CF0CE3"/>
    <w:rsid w:val="00D11D9A"/>
    <w:rsid w:val="00D52D3C"/>
    <w:rsid w:val="00D734E4"/>
    <w:rsid w:val="00DA20DC"/>
    <w:rsid w:val="00DA5B0E"/>
    <w:rsid w:val="00DB52BC"/>
    <w:rsid w:val="00DF03F6"/>
    <w:rsid w:val="00E15E72"/>
    <w:rsid w:val="00E47911"/>
    <w:rsid w:val="00E51717"/>
    <w:rsid w:val="00E66BA3"/>
    <w:rsid w:val="00E734D0"/>
    <w:rsid w:val="00EA7C1E"/>
    <w:rsid w:val="00EB4D12"/>
    <w:rsid w:val="00F000F7"/>
    <w:rsid w:val="00F05A3C"/>
    <w:rsid w:val="00F20D92"/>
    <w:rsid w:val="00F61C4A"/>
    <w:rsid w:val="00F75F02"/>
    <w:rsid w:val="00F8462E"/>
    <w:rsid w:val="00F93D31"/>
    <w:rsid w:val="00FB7B21"/>
    <w:rsid w:val="00FC4AA8"/>
    <w:rsid w:val="00FE45F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8B024A"/>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iPriority w:val="99"/>
    <w:unhideWhenUsed/>
    <w:rsid w:val="006919C1"/>
    <w:pPr>
      <w:tabs>
        <w:tab w:val="center" w:pos="4252"/>
        <w:tab w:val="right" w:pos="8504"/>
      </w:tabs>
    </w:pPr>
  </w:style>
  <w:style w:type="character" w:customStyle="1" w:styleId="CabealhoChar">
    <w:name w:val="Cabeçalho Char"/>
    <w:basedOn w:val="Fontepargpadro"/>
    <w:link w:val="Cabealho"/>
    <w:uiPriority w:val="99"/>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A204A2A7C426041919371469135BFB3" ma:contentTypeVersion="10" ma:contentTypeDescription="Crie um novo documento." ma:contentTypeScope="" ma:versionID="16be99799cffa137b2089251386ecf1f">
  <xsd:schema xmlns:xsd="http://www.w3.org/2001/XMLSchema" xmlns:xs="http://www.w3.org/2001/XMLSchema" xmlns:p="http://schemas.microsoft.com/office/2006/metadata/properties" xmlns:ns2="280925c6-bda8-43c6-bf7b-f75a85c7357f" xmlns:ns3="bbe8fe12-efa0-45cb-8708-691a858e1518" targetNamespace="http://schemas.microsoft.com/office/2006/metadata/properties" ma:root="true" ma:fieldsID="bf31d0a8eaae35d10c65a7527f600339" ns2:_="" ns3:_="">
    <xsd:import namespace="280925c6-bda8-43c6-bf7b-f75a85c7357f"/>
    <xsd:import namespace="bbe8fe12-efa0-45cb-8708-691a858e1518"/>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OCR" minOccurs="0"/>
                <xsd:element ref="ns2:MediaServiceGenerationTime" minOccurs="0"/>
                <xsd:element ref="ns2:MediaServiceEventHashCode"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925c6-bda8-43c6-bf7b-f75a85c735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c11ce6e4-75d1-4880-beba-46d748775fa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be8fe12-efa0-45cb-8708-691a858e151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1ae484c-076e-4839-99c7-98e3795aed23}" ma:internalName="TaxCatchAll" ma:showField="CatchAllData" ma:web="bbe8fe12-efa0-45cb-8708-691a858e151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be8fe12-efa0-45cb-8708-691a858e1518" xsi:nil="true"/>
    <lcf76f155ced4ddcb4097134ff3c332f xmlns="280925c6-bda8-43c6-bf7b-f75a85c7357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6000B55-8F12-481C-9DBD-5F3FD0EE3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925c6-bda8-43c6-bf7b-f75a85c7357f"/>
    <ds:schemaRef ds:uri="bbe8fe12-efa0-45cb-8708-691a858e15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26ED84-268B-48DC-A2DE-41A5D168DAE0}">
  <ds:schemaRefs>
    <ds:schemaRef ds:uri="http://schemas.microsoft.com/sharepoint/v3/contenttype/forms"/>
  </ds:schemaRefs>
</ds:datastoreItem>
</file>

<file path=customXml/itemProps3.xml><?xml version="1.0" encoding="utf-8"?>
<ds:datastoreItem xmlns:ds="http://schemas.openxmlformats.org/officeDocument/2006/customXml" ds:itemID="{97C805F5-1C87-419C-A906-8551D5E78A77}">
  <ds:schemaRefs>
    <ds:schemaRef ds:uri="http://schemas.microsoft.com/office/2006/metadata/properties"/>
    <ds:schemaRef ds:uri="http://schemas.microsoft.com/office/infopath/2007/PartnerControls"/>
    <ds:schemaRef ds:uri="http://schemas.microsoft.com/sharepoint/v3"/>
    <ds:schemaRef ds:uri="bbe8fe12-efa0-45cb-8708-691a858e1518"/>
    <ds:schemaRef ds:uri="280925c6-bda8-43c6-bf7b-f75a85c7357f"/>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621</Words>
  <Characters>3355</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 Mesquita Gonzaga</dc:creator>
  <cp:lastModifiedBy>Fernanda Elias dos Santos</cp:lastModifiedBy>
  <cp:revision>6</cp:revision>
  <dcterms:created xsi:type="dcterms:W3CDTF">2022-08-01T13:07:00Z</dcterms:created>
  <dcterms:modified xsi:type="dcterms:W3CDTF">2022-09-16T17:17:00Z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0x010100FA204A2A7C426041919371469135BFB3</vt:lpwstr>
  </property>
  <property fmtid="{D5CDD505-2E9C-101B-9397-08002B2CF9AE}" pid="3" name="Order">
    <vt:r8>6460500</vt:r8>
  </property>
  <property fmtid="{D5CDD505-2E9C-101B-9397-08002B2CF9AE}" pid="4" name="MSIP_Label_22deaceb-9851-4663-bccf-596767454be3_Enabled">
    <vt:lpwstr>true</vt:lpwstr>
  </property>
  <property fmtid="{D5CDD505-2E9C-101B-9397-08002B2CF9AE}" pid="5" name="MSIP_Label_22deaceb-9851-4663-bccf-596767454be3_SetDate">
    <vt:lpwstr>2022-09-06T14:55:57Z</vt:lpwstr>
  </property>
  <property fmtid="{D5CDD505-2E9C-101B-9397-08002B2CF9AE}" pid="6" name="MSIP_Label_22deaceb-9851-4663-bccf-596767454be3_Method">
    <vt:lpwstr>Standard</vt:lpwstr>
  </property>
  <property fmtid="{D5CDD505-2E9C-101B-9397-08002B2CF9AE}" pid="7" name="MSIP_Label_22deaceb-9851-4663-bccf-596767454be3_Name">
    <vt:lpwstr>22deaceb-9851-4663-bccf-596767454be3</vt:lpwstr>
  </property>
  <property fmtid="{D5CDD505-2E9C-101B-9397-08002B2CF9AE}" pid="8" name="MSIP_Label_22deaceb-9851-4663-bccf-596767454be3_SiteId">
    <vt:lpwstr>809f94a6-0477-4390-b86e-eab14c5493a7</vt:lpwstr>
  </property>
  <property fmtid="{D5CDD505-2E9C-101B-9397-08002B2CF9AE}" pid="9" name="MSIP_Label_22deaceb-9851-4663-bccf-596767454be3_ActionId">
    <vt:lpwstr>1ff4ca95-a934-4c6a-ab37-55d179efcd67</vt:lpwstr>
  </property>
  <property fmtid="{D5CDD505-2E9C-101B-9397-08002B2CF9AE}" pid="10" name="MSIP_Label_22deaceb-9851-4663-bccf-596767454be3_ContentBits">
    <vt:lpwstr>2</vt:lpwstr>
  </property>
</Properties>
</file>