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1B931D" w14:textId="77777777" w:rsidR="00503D22" w:rsidRPr="00503D22" w:rsidRDefault="00503D22" w:rsidP="00207770">
      <w:pPr>
        <w:pStyle w:val="PargrafodaLista"/>
        <w:numPr>
          <w:ilvl w:val="0"/>
          <w:numId w:val="3"/>
        </w:numPr>
        <w:tabs>
          <w:tab w:val="left" w:pos="0"/>
        </w:tabs>
        <w:spacing w:line="360" w:lineRule="auto"/>
        <w:ind w:left="426" w:hanging="426"/>
        <w:jc w:val="both"/>
        <w:rPr>
          <w:rFonts w:ascii="Arial" w:hAnsi="Arial" w:cs="Arial"/>
          <w:sz w:val="24"/>
          <w:szCs w:val="24"/>
        </w:rPr>
      </w:pPr>
      <w:r w:rsidRPr="00503D22">
        <w:rPr>
          <w:rFonts w:ascii="Arial" w:hAnsi="Arial" w:cs="Arial"/>
          <w:b/>
          <w:bCs/>
          <w:sz w:val="24"/>
          <w:szCs w:val="24"/>
        </w:rPr>
        <w:t>OBJETIVO</w:t>
      </w:r>
    </w:p>
    <w:p w14:paraId="741B931E"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Estabelecer orientações que devem ser obedecidas pelas empresas CONTRATADAS com a finalidade de preservar a integridade física das pessoas, dos equipamentos, instalações e a proteção do meio ambiente em obras e serviços na </w:t>
      </w:r>
      <w:r w:rsidR="00204581">
        <w:rPr>
          <w:rFonts w:ascii="Arial" w:hAnsi="Arial" w:cs="Arial"/>
          <w:sz w:val="24"/>
          <w:szCs w:val="24"/>
        </w:rPr>
        <w:t>ES GÁS</w:t>
      </w:r>
      <w:r w:rsidRPr="00503D22">
        <w:rPr>
          <w:rFonts w:ascii="Arial" w:hAnsi="Arial" w:cs="Arial"/>
          <w:sz w:val="24"/>
          <w:szCs w:val="24"/>
        </w:rPr>
        <w:t xml:space="preserve">.  </w:t>
      </w:r>
    </w:p>
    <w:p w14:paraId="741B931F"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No caso de subcontratação e/ou cessão de serviços quando previamente solicitado pela CONTRATADA e devidamente autorizado pela </w:t>
      </w:r>
      <w:r w:rsidR="00204581">
        <w:rPr>
          <w:rFonts w:ascii="Arial" w:hAnsi="Arial" w:cs="Arial"/>
          <w:sz w:val="24"/>
          <w:szCs w:val="24"/>
        </w:rPr>
        <w:t>ES GÁS</w:t>
      </w:r>
      <w:r w:rsidRPr="00503D22">
        <w:rPr>
          <w:rFonts w:ascii="Arial" w:hAnsi="Arial" w:cs="Arial"/>
          <w:sz w:val="24"/>
          <w:szCs w:val="24"/>
        </w:rPr>
        <w:t xml:space="preserve">, a Subcontratada e/ou cessionária deve atender a todas as exigências de </w:t>
      </w:r>
      <w:r w:rsidR="00204581">
        <w:rPr>
          <w:rFonts w:ascii="Arial" w:hAnsi="Arial" w:cs="Arial"/>
          <w:sz w:val="24"/>
          <w:szCs w:val="24"/>
        </w:rPr>
        <w:t>SSMA</w:t>
      </w:r>
      <w:r w:rsidRPr="00503D22">
        <w:rPr>
          <w:rFonts w:ascii="Arial" w:hAnsi="Arial" w:cs="Arial"/>
          <w:sz w:val="24"/>
          <w:szCs w:val="24"/>
        </w:rPr>
        <w:t xml:space="preserve"> deste anexo.  </w:t>
      </w:r>
    </w:p>
    <w:p w14:paraId="741B9320" w14:textId="77777777" w:rsidR="00503D22" w:rsidRPr="00503D22" w:rsidRDefault="00503D22" w:rsidP="00207770">
      <w:pPr>
        <w:spacing w:line="360" w:lineRule="auto"/>
        <w:jc w:val="both"/>
        <w:rPr>
          <w:rFonts w:ascii="Arial" w:hAnsi="Arial" w:cs="Arial"/>
          <w:b/>
          <w:bCs/>
          <w:sz w:val="24"/>
          <w:szCs w:val="24"/>
        </w:rPr>
      </w:pPr>
      <w:r>
        <w:rPr>
          <w:rFonts w:ascii="Arial" w:hAnsi="Arial" w:cs="Arial"/>
          <w:b/>
          <w:bCs/>
          <w:sz w:val="24"/>
          <w:szCs w:val="24"/>
        </w:rPr>
        <w:t>2.</w:t>
      </w:r>
      <w:r w:rsidRPr="00503D22">
        <w:rPr>
          <w:rFonts w:ascii="Arial" w:hAnsi="Arial" w:cs="Arial"/>
          <w:b/>
          <w:bCs/>
          <w:sz w:val="24"/>
          <w:szCs w:val="24"/>
        </w:rPr>
        <w:t xml:space="preserve"> DEFINIÇÕES E SIGLAS  </w:t>
      </w:r>
    </w:p>
    <w:p w14:paraId="741B9321"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ASO</w:t>
      </w:r>
      <w:r w:rsidRPr="00503D22">
        <w:rPr>
          <w:rFonts w:ascii="Arial" w:hAnsi="Arial" w:cs="Arial"/>
          <w:sz w:val="24"/>
          <w:szCs w:val="24"/>
        </w:rPr>
        <w:t xml:space="preserve">: Atestado de Saúde Ocupacional.  </w:t>
      </w:r>
    </w:p>
    <w:p w14:paraId="741B9322"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ANÁLISE PRELIMINAR DE RISCOS (APR</w:t>
      </w:r>
      <w:r w:rsidRPr="00503D22">
        <w:rPr>
          <w:rFonts w:ascii="Arial" w:hAnsi="Arial" w:cs="Arial"/>
          <w:sz w:val="24"/>
          <w:szCs w:val="24"/>
        </w:rPr>
        <w:t xml:space="preserve">): Técnica estruturada para a identificação de possíveis eventos acidentais de risco decorrentes da instalação de novas unidades, sistemas, processos, atividades ou da operação e desenvolvimento das existentes. Tem como finalidade a avaliação qualitativa dos riscos resultantes dos eventos acidentais de perigos, com vistas a eliminar suas possíveis causas, através da recomendação de implementação de medidas de controle (corretivas, preventivas e mitigadoras).  </w:t>
      </w:r>
    </w:p>
    <w:p w14:paraId="741B9323"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CAT</w:t>
      </w:r>
      <w:r w:rsidRPr="00503D22">
        <w:rPr>
          <w:rFonts w:ascii="Arial" w:hAnsi="Arial" w:cs="Arial"/>
          <w:sz w:val="24"/>
          <w:szCs w:val="24"/>
        </w:rPr>
        <w:t>: Comunicação de Acidente de Trabalho</w:t>
      </w:r>
      <w:r w:rsidR="00207770">
        <w:rPr>
          <w:rFonts w:ascii="Arial" w:hAnsi="Arial" w:cs="Arial"/>
          <w:sz w:val="24"/>
          <w:szCs w:val="24"/>
        </w:rPr>
        <w:t>.</w:t>
      </w:r>
    </w:p>
    <w:p w14:paraId="741B9324"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D</w:t>
      </w:r>
      <w:r w:rsidR="00204581">
        <w:rPr>
          <w:rFonts w:ascii="Arial" w:hAnsi="Arial" w:cs="Arial"/>
          <w:b/>
          <w:bCs/>
          <w:sz w:val="24"/>
          <w:szCs w:val="24"/>
        </w:rPr>
        <w:t>SSMA</w:t>
      </w:r>
      <w:r w:rsidRPr="00503D22">
        <w:rPr>
          <w:rFonts w:ascii="Arial" w:hAnsi="Arial" w:cs="Arial"/>
          <w:sz w:val="24"/>
          <w:szCs w:val="24"/>
        </w:rPr>
        <w:t>: Diálogo de Segurança, Meio Ambiente e Saúde</w:t>
      </w:r>
      <w:r w:rsidR="00207770">
        <w:rPr>
          <w:rFonts w:ascii="Arial" w:hAnsi="Arial" w:cs="Arial"/>
          <w:sz w:val="24"/>
          <w:szCs w:val="24"/>
        </w:rPr>
        <w:t>.</w:t>
      </w:r>
    </w:p>
    <w:p w14:paraId="741B9325"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EPC</w:t>
      </w:r>
      <w:r w:rsidRPr="00503D22">
        <w:rPr>
          <w:rFonts w:ascii="Arial" w:hAnsi="Arial" w:cs="Arial"/>
          <w:sz w:val="24"/>
          <w:szCs w:val="24"/>
        </w:rPr>
        <w:t>: Equipamento de Proteção Coletiva</w:t>
      </w:r>
      <w:r w:rsidR="00207770">
        <w:rPr>
          <w:rFonts w:ascii="Arial" w:hAnsi="Arial" w:cs="Arial"/>
          <w:sz w:val="24"/>
          <w:szCs w:val="24"/>
        </w:rPr>
        <w:t>.</w:t>
      </w:r>
    </w:p>
    <w:p w14:paraId="741B9326"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EPI</w:t>
      </w:r>
      <w:r w:rsidRPr="00503D22">
        <w:rPr>
          <w:rFonts w:ascii="Arial" w:hAnsi="Arial" w:cs="Arial"/>
          <w:sz w:val="24"/>
          <w:szCs w:val="24"/>
        </w:rPr>
        <w:t>: Equipamento de Proteção Individual</w:t>
      </w:r>
      <w:r w:rsidR="00207770">
        <w:rPr>
          <w:rFonts w:ascii="Arial" w:hAnsi="Arial" w:cs="Arial"/>
          <w:sz w:val="24"/>
          <w:szCs w:val="24"/>
        </w:rPr>
        <w:t>.</w:t>
      </w:r>
    </w:p>
    <w:p w14:paraId="741B9327"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EQUIPAMENTOS CLASSE A</w:t>
      </w:r>
      <w:r w:rsidRPr="00503D22">
        <w:rPr>
          <w:rFonts w:ascii="Arial" w:hAnsi="Arial" w:cs="Arial"/>
          <w:sz w:val="24"/>
          <w:szCs w:val="24"/>
        </w:rPr>
        <w:t xml:space="preserve">: É todo aquele que contenha ou tenha contido produtos tóxicos, asfixiantes, corrosivos, inflamáveis ou combustíveis.  </w:t>
      </w:r>
      <w:r w:rsidRPr="00503D22">
        <w:rPr>
          <w:rFonts w:ascii="Arial" w:hAnsi="Arial" w:cs="Arial"/>
          <w:b/>
          <w:bCs/>
          <w:sz w:val="24"/>
          <w:szCs w:val="24"/>
        </w:rPr>
        <w:t>EQUIPAMENTOS CLASSE B</w:t>
      </w:r>
      <w:r w:rsidRPr="00503D22">
        <w:rPr>
          <w:rFonts w:ascii="Arial" w:hAnsi="Arial" w:cs="Arial"/>
          <w:sz w:val="24"/>
          <w:szCs w:val="24"/>
        </w:rPr>
        <w:t xml:space="preserve">: É todo aquele que não contém ou não tenha contido produtos tóxicos, asfixiantes, corrosivos, inflamáveis ou combustíveis.  </w:t>
      </w:r>
      <w:r w:rsidRPr="00503D22">
        <w:rPr>
          <w:rFonts w:ascii="Arial" w:hAnsi="Arial" w:cs="Arial"/>
          <w:b/>
          <w:bCs/>
          <w:sz w:val="24"/>
          <w:szCs w:val="24"/>
        </w:rPr>
        <w:t>ETIQUETAS DE ADVERTÊNCIA</w:t>
      </w:r>
      <w:r w:rsidRPr="00503D22">
        <w:rPr>
          <w:rFonts w:ascii="Arial" w:hAnsi="Arial" w:cs="Arial"/>
          <w:sz w:val="24"/>
          <w:szCs w:val="24"/>
        </w:rPr>
        <w:t xml:space="preserve">: É a denominação dada aos dispositivos utilizados para identificar os equipamentos que estão fora de operação nos quais serão realizados serviços. </w:t>
      </w:r>
    </w:p>
    <w:p w14:paraId="741B9328" w14:textId="77777777" w:rsidR="00204581"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lastRenderedPageBreak/>
        <w:t>HHER</w:t>
      </w:r>
      <w:r w:rsidRPr="00503D22">
        <w:rPr>
          <w:rFonts w:ascii="Arial" w:hAnsi="Arial" w:cs="Arial"/>
          <w:sz w:val="24"/>
          <w:szCs w:val="24"/>
        </w:rPr>
        <w:t>: Número de homens-horas de exposição ao risco no período considerado</w:t>
      </w:r>
      <w:r w:rsidR="00207770">
        <w:rPr>
          <w:rFonts w:ascii="Arial" w:hAnsi="Arial" w:cs="Arial"/>
          <w:sz w:val="24"/>
          <w:szCs w:val="24"/>
        </w:rPr>
        <w:t>.</w:t>
      </w:r>
    </w:p>
    <w:p w14:paraId="741B9329"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PCMAT</w:t>
      </w:r>
      <w:r w:rsidRPr="00503D22">
        <w:rPr>
          <w:rFonts w:ascii="Arial" w:hAnsi="Arial" w:cs="Arial"/>
          <w:sz w:val="24"/>
          <w:szCs w:val="24"/>
        </w:rPr>
        <w:t xml:space="preserve">: Programa de Condições e meio Ambiente na Indústria da Construção.  </w:t>
      </w:r>
      <w:r w:rsidRPr="00503D22">
        <w:rPr>
          <w:rFonts w:ascii="Arial" w:hAnsi="Arial" w:cs="Arial"/>
          <w:b/>
          <w:bCs/>
          <w:sz w:val="24"/>
          <w:szCs w:val="24"/>
        </w:rPr>
        <w:t>PCMSO</w:t>
      </w:r>
      <w:r w:rsidRPr="00503D22">
        <w:rPr>
          <w:rFonts w:ascii="Arial" w:hAnsi="Arial" w:cs="Arial"/>
          <w:sz w:val="24"/>
          <w:szCs w:val="24"/>
        </w:rPr>
        <w:t xml:space="preserve">: Programa de Controle Médico e de Saúde Ocupacional  </w:t>
      </w:r>
    </w:p>
    <w:p w14:paraId="741B932A"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PCA</w:t>
      </w:r>
      <w:r w:rsidRPr="00503D22">
        <w:rPr>
          <w:rFonts w:ascii="Arial" w:hAnsi="Arial" w:cs="Arial"/>
          <w:sz w:val="24"/>
          <w:szCs w:val="24"/>
        </w:rPr>
        <w:t xml:space="preserve">: Plano de Controle Ambiental  </w:t>
      </w:r>
    </w:p>
    <w:p w14:paraId="741B932B" w14:textId="77777777" w:rsidR="00503D22" w:rsidRP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PAE</w:t>
      </w:r>
      <w:r w:rsidRPr="00503D22">
        <w:rPr>
          <w:rFonts w:ascii="Arial" w:hAnsi="Arial" w:cs="Arial"/>
          <w:sz w:val="24"/>
          <w:szCs w:val="24"/>
        </w:rPr>
        <w:t xml:space="preserve">: Plano de Ação e Emergência </w:t>
      </w:r>
    </w:p>
    <w:p w14:paraId="741B932C" w14:textId="77777777" w:rsidR="00503D22" w:rsidRDefault="00503D22" w:rsidP="00207770">
      <w:pPr>
        <w:spacing w:line="360" w:lineRule="auto"/>
        <w:jc w:val="both"/>
        <w:rPr>
          <w:rFonts w:ascii="Arial" w:hAnsi="Arial" w:cs="Arial"/>
          <w:sz w:val="24"/>
          <w:szCs w:val="24"/>
        </w:rPr>
      </w:pPr>
      <w:r w:rsidRPr="00503D22">
        <w:rPr>
          <w:rFonts w:ascii="Arial" w:hAnsi="Arial" w:cs="Arial"/>
          <w:b/>
          <w:bCs/>
          <w:sz w:val="24"/>
          <w:szCs w:val="24"/>
        </w:rPr>
        <w:t>PERMISSÃO PARA TRABALHO (PT):</w:t>
      </w:r>
      <w:r w:rsidRPr="00503D22">
        <w:rPr>
          <w:rFonts w:ascii="Arial" w:hAnsi="Arial" w:cs="Arial"/>
          <w:sz w:val="24"/>
          <w:szCs w:val="24"/>
        </w:rPr>
        <w:t xml:space="preserve"> Autorização dada por escrito, para execução de qualquer trabalho que envolva riscos de acidentes com lesão pessoal, danos materiais e a saúde, agressão ao meio ambiente ou descontinuidade operacional (incêndio ou explosão, vazamento de produtos combustíveis, tóxicos, corrosivos ou asfixiantes, choque elétrico, quedas, exposição à temperatura extrema, outros).  </w:t>
      </w:r>
    </w:p>
    <w:p w14:paraId="741B932D"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PGRS</w:t>
      </w:r>
      <w:r w:rsidRPr="00503D22">
        <w:rPr>
          <w:rFonts w:ascii="Arial" w:hAnsi="Arial" w:cs="Arial"/>
          <w:sz w:val="24"/>
          <w:szCs w:val="24"/>
        </w:rPr>
        <w:t>: Programa de Gerenciamento de Resíduos Sólidos</w:t>
      </w:r>
      <w:r w:rsidR="00207770">
        <w:rPr>
          <w:rFonts w:ascii="Arial" w:hAnsi="Arial" w:cs="Arial"/>
          <w:sz w:val="24"/>
          <w:szCs w:val="24"/>
        </w:rPr>
        <w:t>.</w:t>
      </w:r>
    </w:p>
    <w:p w14:paraId="741B932E"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PPRA</w:t>
      </w:r>
      <w:r w:rsidRPr="00503D22">
        <w:rPr>
          <w:rFonts w:ascii="Arial" w:hAnsi="Arial" w:cs="Arial"/>
          <w:sz w:val="24"/>
          <w:szCs w:val="24"/>
        </w:rPr>
        <w:t>: Programa de Prevenção de Riscos Ambientais</w:t>
      </w:r>
      <w:r w:rsidR="00207770">
        <w:rPr>
          <w:rFonts w:ascii="Arial" w:hAnsi="Arial" w:cs="Arial"/>
          <w:sz w:val="24"/>
          <w:szCs w:val="24"/>
        </w:rPr>
        <w:t>.</w:t>
      </w:r>
    </w:p>
    <w:p w14:paraId="741B932F"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PRE</w:t>
      </w:r>
      <w:r w:rsidRPr="00503D22">
        <w:rPr>
          <w:rFonts w:ascii="Arial" w:hAnsi="Arial" w:cs="Arial"/>
          <w:sz w:val="24"/>
          <w:szCs w:val="24"/>
        </w:rPr>
        <w:t>: Plano de Resposta a Emergências</w:t>
      </w:r>
      <w:r w:rsidR="00207770">
        <w:rPr>
          <w:rFonts w:ascii="Arial" w:hAnsi="Arial" w:cs="Arial"/>
          <w:sz w:val="24"/>
          <w:szCs w:val="24"/>
        </w:rPr>
        <w:t>.</w:t>
      </w:r>
    </w:p>
    <w:p w14:paraId="741B9330"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REM</w:t>
      </w:r>
      <w:r w:rsidRPr="00503D22">
        <w:rPr>
          <w:rFonts w:ascii="Arial" w:hAnsi="Arial" w:cs="Arial"/>
          <w:sz w:val="24"/>
          <w:szCs w:val="24"/>
        </w:rPr>
        <w:t>: Relatório de Estatística Mensal</w:t>
      </w:r>
      <w:r w:rsidR="00207770">
        <w:rPr>
          <w:rFonts w:ascii="Arial" w:hAnsi="Arial" w:cs="Arial"/>
          <w:sz w:val="24"/>
          <w:szCs w:val="24"/>
        </w:rPr>
        <w:t>.</w:t>
      </w:r>
    </w:p>
    <w:p w14:paraId="741B9331" w14:textId="77777777" w:rsidR="00503D22" w:rsidRDefault="00204581" w:rsidP="00207770">
      <w:pPr>
        <w:spacing w:after="0" w:line="360" w:lineRule="auto"/>
        <w:jc w:val="both"/>
        <w:rPr>
          <w:rFonts w:ascii="Arial" w:hAnsi="Arial" w:cs="Arial"/>
          <w:sz w:val="24"/>
          <w:szCs w:val="24"/>
        </w:rPr>
      </w:pPr>
      <w:r>
        <w:rPr>
          <w:rFonts w:ascii="Arial" w:hAnsi="Arial" w:cs="Arial"/>
          <w:b/>
          <w:bCs/>
          <w:sz w:val="24"/>
          <w:szCs w:val="24"/>
        </w:rPr>
        <w:t>SSMA</w:t>
      </w:r>
      <w:r w:rsidR="00503D22" w:rsidRPr="00503D22">
        <w:rPr>
          <w:rFonts w:ascii="Arial" w:hAnsi="Arial" w:cs="Arial"/>
          <w:sz w:val="24"/>
          <w:szCs w:val="24"/>
        </w:rPr>
        <w:t>: Segurança,</w:t>
      </w:r>
      <w:r>
        <w:rPr>
          <w:rFonts w:ascii="Arial" w:hAnsi="Arial" w:cs="Arial"/>
          <w:sz w:val="24"/>
          <w:szCs w:val="24"/>
        </w:rPr>
        <w:t xml:space="preserve"> Saúde e</w:t>
      </w:r>
      <w:r w:rsidR="00503D22" w:rsidRPr="00503D22">
        <w:rPr>
          <w:rFonts w:ascii="Arial" w:hAnsi="Arial" w:cs="Arial"/>
          <w:sz w:val="24"/>
          <w:szCs w:val="24"/>
        </w:rPr>
        <w:t xml:space="preserve"> Meio Ambiente.  </w:t>
      </w:r>
    </w:p>
    <w:p w14:paraId="741B9332" w14:textId="77777777" w:rsidR="00503D22" w:rsidRDefault="00503D22" w:rsidP="00207770">
      <w:pPr>
        <w:spacing w:after="0" w:line="360" w:lineRule="auto"/>
        <w:jc w:val="both"/>
        <w:rPr>
          <w:rFonts w:ascii="Arial" w:hAnsi="Arial" w:cs="Arial"/>
          <w:sz w:val="24"/>
          <w:szCs w:val="24"/>
        </w:rPr>
      </w:pPr>
      <w:r w:rsidRPr="00503D22">
        <w:rPr>
          <w:rFonts w:ascii="Arial" w:hAnsi="Arial" w:cs="Arial"/>
          <w:b/>
          <w:bCs/>
          <w:sz w:val="24"/>
          <w:szCs w:val="24"/>
        </w:rPr>
        <w:t>TFCA</w:t>
      </w:r>
      <w:r w:rsidRPr="00503D22">
        <w:rPr>
          <w:rFonts w:ascii="Arial" w:hAnsi="Arial" w:cs="Arial"/>
          <w:sz w:val="24"/>
          <w:szCs w:val="24"/>
        </w:rPr>
        <w:t xml:space="preserve">: Taxa de Frequência de Acidentados com Afastamento.  </w:t>
      </w:r>
    </w:p>
    <w:p w14:paraId="741B9333"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b/>
          <w:bCs/>
          <w:sz w:val="24"/>
          <w:szCs w:val="24"/>
        </w:rPr>
        <w:t>TFSA</w:t>
      </w:r>
      <w:r w:rsidRPr="00503D22">
        <w:rPr>
          <w:rFonts w:ascii="Arial" w:hAnsi="Arial" w:cs="Arial"/>
          <w:sz w:val="24"/>
          <w:szCs w:val="24"/>
        </w:rPr>
        <w:t xml:space="preserve">: Taxa de Frequência de Acidentados sem Afastamento.  </w:t>
      </w:r>
    </w:p>
    <w:p w14:paraId="741B9334" w14:textId="77777777" w:rsidR="00503D22" w:rsidRPr="00503D22" w:rsidRDefault="00503D22" w:rsidP="00207770">
      <w:pPr>
        <w:spacing w:line="360" w:lineRule="auto"/>
        <w:jc w:val="both"/>
        <w:rPr>
          <w:rFonts w:ascii="Arial" w:hAnsi="Arial" w:cs="Arial"/>
          <w:b/>
          <w:bCs/>
          <w:sz w:val="24"/>
          <w:szCs w:val="24"/>
        </w:rPr>
      </w:pPr>
      <w:r w:rsidRPr="00503D22">
        <w:rPr>
          <w:rFonts w:ascii="Arial" w:hAnsi="Arial" w:cs="Arial"/>
          <w:b/>
          <w:bCs/>
          <w:sz w:val="24"/>
          <w:szCs w:val="24"/>
        </w:rPr>
        <w:t xml:space="preserve">3. CONDIÇÕES GERAIS E REUNIÃO DE ABERTURA  </w:t>
      </w:r>
    </w:p>
    <w:p w14:paraId="741B9335"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Após a assinatura do Contrato pelas pessoas autorizadas e antes do início dos serviços, o representante da empresa CONTRATADA deverá apresentar ao Fiscal do Contrato da </w:t>
      </w:r>
      <w:r w:rsidR="00204581">
        <w:rPr>
          <w:rFonts w:ascii="Arial" w:hAnsi="Arial" w:cs="Arial"/>
          <w:sz w:val="24"/>
          <w:szCs w:val="24"/>
        </w:rPr>
        <w:t>ES GÁS</w:t>
      </w:r>
      <w:r w:rsidRPr="00503D22">
        <w:rPr>
          <w:rFonts w:ascii="Arial" w:hAnsi="Arial" w:cs="Arial"/>
          <w:sz w:val="24"/>
          <w:szCs w:val="24"/>
        </w:rPr>
        <w:t xml:space="preserve">, o responsável pela execução dos trabalhos, ocasião em que serão fixadas as precauções específicas à natureza dos trabalhos, especialmente os que não constarem neste anexo.  </w:t>
      </w:r>
    </w:p>
    <w:p w14:paraId="741B9336"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Fiscal do Contrato da </w:t>
      </w:r>
      <w:r w:rsidR="00204581">
        <w:rPr>
          <w:rFonts w:ascii="Arial" w:hAnsi="Arial" w:cs="Arial"/>
          <w:sz w:val="24"/>
          <w:szCs w:val="24"/>
        </w:rPr>
        <w:t>ES GÁS</w:t>
      </w:r>
      <w:r w:rsidRPr="00503D22">
        <w:rPr>
          <w:rFonts w:ascii="Arial" w:hAnsi="Arial" w:cs="Arial"/>
          <w:sz w:val="24"/>
          <w:szCs w:val="24"/>
        </w:rPr>
        <w:t xml:space="preserve"> informará ao representante da empresa CONTRATADA os riscos e cuidados que deverão ser tomados durante a execução dos serviços, bem como, quando aplicável, os equipamentos de proteção específicos.  </w:t>
      </w:r>
    </w:p>
    <w:p w14:paraId="741B9337"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lastRenderedPageBreak/>
        <w:t xml:space="preserve">O atendimento aos requisitos de gestão de </w:t>
      </w:r>
      <w:r w:rsidR="00204581">
        <w:rPr>
          <w:rFonts w:ascii="Arial" w:hAnsi="Arial" w:cs="Arial"/>
          <w:sz w:val="24"/>
          <w:szCs w:val="24"/>
        </w:rPr>
        <w:t>SSMA</w:t>
      </w:r>
      <w:r w:rsidRPr="00503D22">
        <w:rPr>
          <w:rFonts w:ascii="Arial" w:hAnsi="Arial" w:cs="Arial"/>
          <w:sz w:val="24"/>
          <w:szCs w:val="24"/>
        </w:rPr>
        <w:t xml:space="preserve"> será discutido e planejado em reunião de abertura do contrato, com a participação da equipe de gerenciamento e fiscalização do contrato, do representante de </w:t>
      </w:r>
      <w:r w:rsidR="00204581">
        <w:rPr>
          <w:rFonts w:ascii="Arial" w:hAnsi="Arial" w:cs="Arial"/>
          <w:sz w:val="24"/>
          <w:szCs w:val="24"/>
        </w:rPr>
        <w:t>SSMA</w:t>
      </w:r>
      <w:r w:rsidRPr="00503D22">
        <w:rPr>
          <w:rFonts w:ascii="Arial" w:hAnsi="Arial" w:cs="Arial"/>
          <w:sz w:val="24"/>
          <w:szCs w:val="24"/>
        </w:rPr>
        <w:t xml:space="preserve"> da </w:t>
      </w:r>
      <w:r w:rsidR="00204581">
        <w:rPr>
          <w:rFonts w:ascii="Arial" w:hAnsi="Arial" w:cs="Arial"/>
          <w:sz w:val="24"/>
          <w:szCs w:val="24"/>
        </w:rPr>
        <w:t>ES GÁS</w:t>
      </w:r>
      <w:r w:rsidRPr="00503D22">
        <w:rPr>
          <w:rFonts w:ascii="Arial" w:hAnsi="Arial" w:cs="Arial"/>
          <w:sz w:val="24"/>
          <w:szCs w:val="24"/>
        </w:rPr>
        <w:t xml:space="preserve">, do preposto de maior nível hierárquico da Empresa Prestadora de Serviços ou representante formalmente designado e dos profissionais responsáveis pelas áreas de execução e de </w:t>
      </w:r>
      <w:r w:rsidR="00204581">
        <w:rPr>
          <w:rFonts w:ascii="Arial" w:hAnsi="Arial" w:cs="Arial"/>
          <w:sz w:val="24"/>
          <w:szCs w:val="24"/>
        </w:rPr>
        <w:t>SSMA</w:t>
      </w:r>
      <w:r w:rsidRPr="00503D22">
        <w:rPr>
          <w:rFonts w:ascii="Arial" w:hAnsi="Arial" w:cs="Arial"/>
          <w:sz w:val="24"/>
          <w:szCs w:val="24"/>
        </w:rPr>
        <w:t xml:space="preserve"> da Empresa Prestadora de Serviços.  </w:t>
      </w:r>
    </w:p>
    <w:p w14:paraId="741B9338" w14:textId="77777777" w:rsidR="00503D22" w:rsidRPr="00503D22" w:rsidRDefault="00503D22" w:rsidP="00207770">
      <w:pPr>
        <w:spacing w:line="360" w:lineRule="auto"/>
        <w:jc w:val="both"/>
        <w:rPr>
          <w:rFonts w:ascii="Arial" w:hAnsi="Arial" w:cs="Arial"/>
          <w:b/>
          <w:bCs/>
          <w:sz w:val="24"/>
          <w:szCs w:val="24"/>
        </w:rPr>
      </w:pPr>
      <w:r w:rsidRPr="00503D22">
        <w:rPr>
          <w:rFonts w:ascii="Arial" w:hAnsi="Arial" w:cs="Arial"/>
          <w:b/>
          <w:bCs/>
          <w:sz w:val="24"/>
          <w:szCs w:val="24"/>
        </w:rPr>
        <w:t xml:space="preserve">4. SEGURANÇA </w:t>
      </w:r>
    </w:p>
    <w:p w14:paraId="741B9339"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será responsável pela prevenção de acidentes, pela segurança na realização dos trabalhos e por todas as ações a serem tomadas em casos de acidentes, tais como atendimento, encaminhamento, transporte e socorro médicos para seus empregados e subcontratados acidentados, devendo proporcionar meios adequados para tal. </w:t>
      </w:r>
    </w:p>
    <w:p w14:paraId="741B933A"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Todas as obrigações morais e legais decorrentes de acidentes de trabalho de seus empregados ou subcontratados serão de responsabilidade da CONTRATADA. </w:t>
      </w:r>
    </w:p>
    <w:p w14:paraId="741B933B" w14:textId="77777777" w:rsidR="00503D22" w:rsidRPr="00503D22" w:rsidRDefault="00503D22" w:rsidP="00207770">
      <w:pPr>
        <w:spacing w:line="360" w:lineRule="auto"/>
        <w:jc w:val="both"/>
        <w:rPr>
          <w:rFonts w:ascii="Arial" w:hAnsi="Arial" w:cs="Arial"/>
          <w:b/>
          <w:bCs/>
          <w:sz w:val="24"/>
          <w:szCs w:val="24"/>
        </w:rPr>
      </w:pPr>
      <w:r w:rsidRPr="00503D22">
        <w:rPr>
          <w:rFonts w:ascii="Arial" w:hAnsi="Arial" w:cs="Arial"/>
          <w:b/>
          <w:bCs/>
          <w:sz w:val="24"/>
          <w:szCs w:val="24"/>
        </w:rPr>
        <w:t xml:space="preserve">4.1 OBRIGAÇÕES DA CONTRATADA  </w:t>
      </w:r>
    </w:p>
    <w:p w14:paraId="741B933C"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cumprir o disposto na NR 1.41: Cabe ao empregador, letra a) cumprir e fazer cumprir as disposições legais e regulamentares sobre segurança e medicina do trabalho. </w:t>
      </w:r>
    </w:p>
    <w:p w14:paraId="741B933D" w14:textId="77777777" w:rsidR="00503D22" w:rsidRPr="00503D22" w:rsidRDefault="00503D22" w:rsidP="00207770">
      <w:pPr>
        <w:spacing w:line="360" w:lineRule="auto"/>
        <w:jc w:val="both"/>
        <w:rPr>
          <w:rFonts w:ascii="Arial" w:hAnsi="Arial" w:cs="Arial"/>
          <w:b/>
          <w:bCs/>
          <w:sz w:val="24"/>
          <w:szCs w:val="24"/>
        </w:rPr>
      </w:pPr>
      <w:r w:rsidRPr="00503D22">
        <w:rPr>
          <w:rFonts w:ascii="Arial" w:hAnsi="Arial" w:cs="Arial"/>
          <w:b/>
          <w:bCs/>
          <w:sz w:val="24"/>
          <w:szCs w:val="24"/>
        </w:rPr>
        <w:t xml:space="preserve">APRESENTAR DOCUMENTOS ANTES DO </w:t>
      </w:r>
      <w:r w:rsidR="00207770" w:rsidRPr="00503D22">
        <w:rPr>
          <w:rFonts w:ascii="Arial" w:hAnsi="Arial" w:cs="Arial"/>
          <w:b/>
          <w:bCs/>
          <w:sz w:val="24"/>
          <w:szCs w:val="24"/>
        </w:rPr>
        <w:t>INÍCIO</w:t>
      </w:r>
      <w:r w:rsidRPr="00503D22">
        <w:rPr>
          <w:rFonts w:ascii="Arial" w:hAnsi="Arial" w:cs="Arial"/>
          <w:b/>
          <w:bCs/>
          <w:sz w:val="24"/>
          <w:szCs w:val="24"/>
        </w:rPr>
        <w:t xml:space="preserve"> DAS OBRAS:  </w:t>
      </w:r>
    </w:p>
    <w:p w14:paraId="741B933E"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apresentar ao Fiscal do Contrato antes do início das obras para avaliação: </w:t>
      </w:r>
    </w:p>
    <w:p w14:paraId="741B933F"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Ordens de Serviços dos empregados – NR 1.41, letra c;  </w:t>
      </w:r>
    </w:p>
    <w:p w14:paraId="741B9340"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Certificado de implantação da CIPA ou designado – NR 5;  </w:t>
      </w:r>
    </w:p>
    <w:p w14:paraId="741B9341"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Certificado de treinamento de uso de Equipamento de Proteção Individual – EPI – NR 6; </w:t>
      </w:r>
    </w:p>
    <w:p w14:paraId="741B9342"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Programa de Prevenção de Riscos Ambientais – PPRA (NR-9); </w:t>
      </w:r>
    </w:p>
    <w:p w14:paraId="741B9343"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lastRenderedPageBreak/>
        <w:t xml:space="preserve">Programa de Controle Médico e de Saúde – PCMSO (NR-7);  </w:t>
      </w:r>
    </w:p>
    <w:p w14:paraId="741B9344"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Atestado de Saúde Ocupacional – ASO dos empregados da Contratada e Subcontratadas – NR 7; </w:t>
      </w:r>
    </w:p>
    <w:p w14:paraId="741B9345"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Programa de Condições e Meio Ambiente de Trabalho da Industria da Construção – PCMAT (NR18.3). Para as atividades de construção e montagem eletromecânica com 20 (vinte) ou mais trabalhadores, elaborado e a ser executado por profissional legalmente habilitado na área de segurança do trabalho; </w:t>
      </w:r>
    </w:p>
    <w:p w14:paraId="741B9346"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Certificado de treinamento com trabalho em eletricidade – NR 10 (quando aplicável); </w:t>
      </w:r>
    </w:p>
    <w:p w14:paraId="741B9347"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Certificado de treinamento para operador de máquinas e equipamentos dos empregados da contratada e subcontratada – NR 11.1.5 (quando for aplicável); </w:t>
      </w:r>
    </w:p>
    <w:p w14:paraId="741B9348"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Certificado de Treinamento em </w:t>
      </w:r>
      <w:r w:rsidR="00204581">
        <w:rPr>
          <w:rFonts w:ascii="Arial" w:hAnsi="Arial" w:cs="Arial"/>
          <w:sz w:val="24"/>
          <w:szCs w:val="24"/>
        </w:rPr>
        <w:t>SSMA</w:t>
      </w:r>
      <w:r w:rsidRPr="00503D22">
        <w:rPr>
          <w:rFonts w:ascii="Arial" w:hAnsi="Arial" w:cs="Arial"/>
          <w:sz w:val="24"/>
          <w:szCs w:val="24"/>
        </w:rPr>
        <w:t xml:space="preserve">, com carga mínima de 06:00 horas (NR18.28); </w:t>
      </w:r>
    </w:p>
    <w:p w14:paraId="741B9349"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Plano de Gerenciamento de Resíduos Sólidos (com ART) – NR 25, conforme especificações do item 6; </w:t>
      </w:r>
    </w:p>
    <w:p w14:paraId="741B934A" w14:textId="77777777" w:rsidR="00503D22" w:rsidRPr="00503D22" w:rsidRDefault="00503D22" w:rsidP="00207770">
      <w:pPr>
        <w:pStyle w:val="PargrafodaLista"/>
        <w:numPr>
          <w:ilvl w:val="0"/>
          <w:numId w:val="4"/>
        </w:numPr>
        <w:spacing w:after="0" w:line="360" w:lineRule="auto"/>
        <w:jc w:val="both"/>
        <w:rPr>
          <w:rFonts w:ascii="Arial" w:hAnsi="Arial" w:cs="Arial"/>
          <w:sz w:val="24"/>
          <w:szCs w:val="24"/>
        </w:rPr>
      </w:pPr>
      <w:r w:rsidRPr="00503D22">
        <w:rPr>
          <w:rFonts w:ascii="Arial" w:hAnsi="Arial" w:cs="Arial"/>
          <w:sz w:val="24"/>
          <w:szCs w:val="24"/>
        </w:rPr>
        <w:t xml:space="preserve">Cópia da Licença Ambiental da empresa de transporte de resíduos e empresa de destinação final; </w:t>
      </w:r>
    </w:p>
    <w:p w14:paraId="741B934B" w14:textId="77777777" w:rsidR="00207770" w:rsidRDefault="00503D22" w:rsidP="00207770">
      <w:pPr>
        <w:pStyle w:val="PargrafodaLista"/>
        <w:numPr>
          <w:ilvl w:val="0"/>
          <w:numId w:val="4"/>
        </w:numPr>
        <w:spacing w:line="360" w:lineRule="auto"/>
        <w:jc w:val="both"/>
        <w:rPr>
          <w:rFonts w:ascii="Arial" w:hAnsi="Arial" w:cs="Arial"/>
          <w:sz w:val="24"/>
          <w:szCs w:val="24"/>
        </w:rPr>
      </w:pPr>
      <w:r w:rsidRPr="00503D22">
        <w:rPr>
          <w:rFonts w:ascii="Arial" w:hAnsi="Arial" w:cs="Arial"/>
          <w:sz w:val="24"/>
          <w:szCs w:val="24"/>
        </w:rPr>
        <w:t xml:space="preserve">Certificado de treinamento em espaço confinado – NR 33 (quando for aplicável); </w:t>
      </w:r>
    </w:p>
    <w:p w14:paraId="741B934C" w14:textId="77777777" w:rsidR="00503D22" w:rsidRPr="00503D22" w:rsidRDefault="00503D22" w:rsidP="00207770">
      <w:pPr>
        <w:pStyle w:val="PargrafodaLista"/>
        <w:numPr>
          <w:ilvl w:val="0"/>
          <w:numId w:val="4"/>
        </w:numPr>
        <w:spacing w:line="360" w:lineRule="auto"/>
        <w:jc w:val="both"/>
        <w:rPr>
          <w:rFonts w:ascii="Arial" w:hAnsi="Arial" w:cs="Arial"/>
          <w:sz w:val="24"/>
          <w:szCs w:val="24"/>
        </w:rPr>
      </w:pPr>
      <w:r w:rsidRPr="00503D22">
        <w:rPr>
          <w:rFonts w:ascii="Arial" w:hAnsi="Arial" w:cs="Arial"/>
          <w:sz w:val="24"/>
          <w:szCs w:val="24"/>
        </w:rPr>
        <w:t xml:space="preserve">Certificados de treinamento de trabalho em altura – NR 35 (quando for aplicável); </w:t>
      </w:r>
    </w:p>
    <w:p w14:paraId="741B934D" w14:textId="77777777" w:rsidR="00503D22" w:rsidRPr="00503D22" w:rsidRDefault="00503D22" w:rsidP="00207770">
      <w:pPr>
        <w:spacing w:line="360" w:lineRule="auto"/>
        <w:jc w:val="both"/>
        <w:rPr>
          <w:rFonts w:ascii="Arial" w:hAnsi="Arial" w:cs="Arial"/>
          <w:b/>
          <w:bCs/>
          <w:sz w:val="24"/>
          <w:szCs w:val="24"/>
        </w:rPr>
      </w:pPr>
      <w:r w:rsidRPr="00503D22">
        <w:rPr>
          <w:rFonts w:ascii="Arial" w:hAnsi="Arial" w:cs="Arial"/>
          <w:b/>
          <w:bCs/>
          <w:sz w:val="24"/>
          <w:szCs w:val="24"/>
        </w:rPr>
        <w:t xml:space="preserve">DOCUMENTOS OBRIGATÓRIOS NO CANTEIRO DE OBRAS E FRENTE DE SERVIÇOS </w:t>
      </w:r>
    </w:p>
    <w:p w14:paraId="741B934E"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manter os documentos físicos na frente de trabalho a disposição dos colaboradores e o Fiscal do Contrato durante todo o período de obras: </w:t>
      </w:r>
    </w:p>
    <w:p w14:paraId="741B934F" w14:textId="77777777" w:rsidR="00503D22" w:rsidRDefault="00503D22" w:rsidP="00207770">
      <w:pPr>
        <w:spacing w:line="360" w:lineRule="auto"/>
        <w:jc w:val="both"/>
        <w:rPr>
          <w:rFonts w:ascii="Arial" w:hAnsi="Arial" w:cs="Arial"/>
          <w:sz w:val="24"/>
          <w:szCs w:val="24"/>
        </w:rPr>
      </w:pPr>
      <w:r w:rsidRPr="00503D22">
        <w:rPr>
          <w:rFonts w:ascii="Arial" w:hAnsi="Arial" w:cs="Arial"/>
          <w:b/>
          <w:bCs/>
          <w:sz w:val="24"/>
          <w:szCs w:val="24"/>
        </w:rPr>
        <w:t>Planos de Atendimento a Emergências – PAE:</w:t>
      </w:r>
      <w:r w:rsidRPr="00503D22">
        <w:rPr>
          <w:rFonts w:ascii="Arial" w:hAnsi="Arial" w:cs="Arial"/>
          <w:sz w:val="24"/>
          <w:szCs w:val="24"/>
        </w:rPr>
        <w:t xml:space="preserve"> A CONTRATADA deverá elaborar o Planos de Atendimento a Emergências do local onde são realizados </w:t>
      </w:r>
      <w:r w:rsidRPr="00503D22">
        <w:rPr>
          <w:rFonts w:ascii="Arial" w:hAnsi="Arial" w:cs="Arial"/>
          <w:sz w:val="24"/>
          <w:szCs w:val="24"/>
        </w:rPr>
        <w:lastRenderedPageBreak/>
        <w:t xml:space="preserve">os trabalhos e manter na frente de trabalho. Deve contemplar em todas as frentes de serviços: combate a incêndio, primeiros socorros e atendimento a acidentados, identificação responsável da empresa em comunicar acidentes e pela garantia de </w:t>
      </w:r>
      <w:r w:rsidR="00204581">
        <w:rPr>
          <w:rFonts w:ascii="Arial" w:hAnsi="Arial" w:cs="Arial"/>
          <w:sz w:val="24"/>
          <w:szCs w:val="24"/>
        </w:rPr>
        <w:t>SSMA</w:t>
      </w:r>
      <w:r w:rsidRPr="00503D22">
        <w:rPr>
          <w:rFonts w:ascii="Arial" w:hAnsi="Arial" w:cs="Arial"/>
          <w:sz w:val="24"/>
          <w:szCs w:val="24"/>
        </w:rPr>
        <w:t xml:space="preserve">, organograma da empresa com as atribuições e responsabilidades de </w:t>
      </w:r>
      <w:r w:rsidR="00204581">
        <w:rPr>
          <w:rFonts w:ascii="Arial" w:hAnsi="Arial" w:cs="Arial"/>
          <w:sz w:val="24"/>
          <w:szCs w:val="24"/>
        </w:rPr>
        <w:t>SSMA</w:t>
      </w:r>
      <w:r w:rsidRPr="00503D22">
        <w:rPr>
          <w:rFonts w:ascii="Arial" w:hAnsi="Arial" w:cs="Arial"/>
          <w:sz w:val="24"/>
          <w:szCs w:val="24"/>
        </w:rPr>
        <w:t xml:space="preserve">, a política de </w:t>
      </w:r>
      <w:r w:rsidR="00204581">
        <w:rPr>
          <w:rFonts w:ascii="Arial" w:hAnsi="Arial" w:cs="Arial"/>
          <w:sz w:val="24"/>
          <w:szCs w:val="24"/>
        </w:rPr>
        <w:t>SSMA</w:t>
      </w:r>
      <w:r w:rsidRPr="00503D22">
        <w:rPr>
          <w:rFonts w:ascii="Arial" w:hAnsi="Arial" w:cs="Arial"/>
          <w:sz w:val="24"/>
          <w:szCs w:val="24"/>
        </w:rPr>
        <w:t xml:space="preserve"> e a forma de divulgação para os seus empregados e subcontratados e outras ações de segurança que julgar necessária implementar ao plano; </w:t>
      </w:r>
    </w:p>
    <w:p w14:paraId="741B9350" w14:textId="77777777" w:rsidR="00503D22" w:rsidRDefault="00503D22" w:rsidP="00207770">
      <w:pPr>
        <w:spacing w:line="360" w:lineRule="auto"/>
        <w:jc w:val="both"/>
        <w:rPr>
          <w:rFonts w:ascii="Arial" w:hAnsi="Arial" w:cs="Arial"/>
          <w:sz w:val="24"/>
          <w:szCs w:val="24"/>
        </w:rPr>
      </w:pPr>
      <w:r w:rsidRPr="00503D22">
        <w:rPr>
          <w:rFonts w:ascii="Arial" w:hAnsi="Arial" w:cs="Arial"/>
          <w:b/>
          <w:bCs/>
          <w:sz w:val="24"/>
          <w:szCs w:val="24"/>
        </w:rPr>
        <w:t>Diálogo de Segurança, Meio Ambiente e Saúde – D</w:t>
      </w:r>
      <w:r w:rsidR="00204581">
        <w:rPr>
          <w:rFonts w:ascii="Arial" w:hAnsi="Arial" w:cs="Arial"/>
          <w:b/>
          <w:bCs/>
          <w:sz w:val="24"/>
          <w:szCs w:val="24"/>
        </w:rPr>
        <w:t>SSMA</w:t>
      </w:r>
      <w:r w:rsidRPr="00503D22">
        <w:rPr>
          <w:rFonts w:ascii="Arial" w:hAnsi="Arial" w:cs="Arial"/>
          <w:b/>
          <w:bCs/>
          <w:sz w:val="24"/>
          <w:szCs w:val="24"/>
        </w:rPr>
        <w:t>:</w:t>
      </w:r>
      <w:r w:rsidRPr="00503D22">
        <w:rPr>
          <w:rFonts w:ascii="Arial" w:hAnsi="Arial" w:cs="Arial"/>
          <w:sz w:val="24"/>
          <w:szCs w:val="24"/>
        </w:rPr>
        <w:t xml:space="preserve"> A CONTRATADA deverá implantar o Diálogo de Segurança, Meio Ambiente e Saúde – D</w:t>
      </w:r>
      <w:r w:rsidR="00204581">
        <w:rPr>
          <w:rFonts w:ascii="Arial" w:hAnsi="Arial" w:cs="Arial"/>
          <w:sz w:val="24"/>
          <w:szCs w:val="24"/>
        </w:rPr>
        <w:t>SSMA</w:t>
      </w:r>
      <w:r w:rsidRPr="00503D22">
        <w:rPr>
          <w:rFonts w:ascii="Arial" w:hAnsi="Arial" w:cs="Arial"/>
          <w:sz w:val="24"/>
          <w:szCs w:val="24"/>
        </w:rPr>
        <w:t xml:space="preserve">, para todos os seus empregados, no início da jornada diária de trabalho e manter o registro na frente de trabalho;  </w:t>
      </w:r>
    </w:p>
    <w:p w14:paraId="741B9351" w14:textId="77777777" w:rsidR="00503D22" w:rsidRDefault="00503D22" w:rsidP="00207770">
      <w:pPr>
        <w:spacing w:line="360" w:lineRule="auto"/>
        <w:jc w:val="both"/>
        <w:rPr>
          <w:rFonts w:ascii="Arial" w:hAnsi="Arial" w:cs="Arial"/>
          <w:sz w:val="24"/>
          <w:szCs w:val="24"/>
        </w:rPr>
      </w:pPr>
      <w:r w:rsidRPr="00503D22">
        <w:rPr>
          <w:rFonts w:ascii="Arial" w:hAnsi="Arial" w:cs="Arial"/>
          <w:b/>
          <w:bCs/>
          <w:sz w:val="24"/>
          <w:szCs w:val="24"/>
        </w:rPr>
        <w:t>ANÁLISE PRELIMINAR DE RISCO – APR</w:t>
      </w:r>
      <w:r w:rsidRPr="00503D22">
        <w:rPr>
          <w:rFonts w:ascii="Arial" w:hAnsi="Arial" w:cs="Arial"/>
          <w:sz w:val="24"/>
          <w:szCs w:val="24"/>
        </w:rPr>
        <w:t xml:space="preserve">: A CONTRATADA deverá elaborar uma APR, obrigatoriamente pelo responsável da obra e/ou responsável de </w:t>
      </w:r>
      <w:r w:rsidR="00204581">
        <w:rPr>
          <w:rFonts w:ascii="Arial" w:hAnsi="Arial" w:cs="Arial"/>
          <w:sz w:val="24"/>
          <w:szCs w:val="24"/>
        </w:rPr>
        <w:t>SSMA</w:t>
      </w:r>
      <w:r w:rsidRPr="00503D22">
        <w:rPr>
          <w:rFonts w:ascii="Arial" w:hAnsi="Arial" w:cs="Arial"/>
          <w:sz w:val="24"/>
          <w:szCs w:val="24"/>
        </w:rPr>
        <w:t xml:space="preserve">, para as obras realizadas nas frentes de serviços; </w:t>
      </w:r>
    </w:p>
    <w:p w14:paraId="741B9352" w14:textId="77777777" w:rsidR="00503D22" w:rsidRDefault="00503D22" w:rsidP="00207770">
      <w:pPr>
        <w:spacing w:line="360" w:lineRule="auto"/>
        <w:jc w:val="both"/>
        <w:rPr>
          <w:rFonts w:ascii="Arial" w:hAnsi="Arial" w:cs="Arial"/>
          <w:sz w:val="24"/>
          <w:szCs w:val="24"/>
        </w:rPr>
      </w:pPr>
      <w:proofErr w:type="spellStart"/>
      <w:r w:rsidRPr="00503D22">
        <w:rPr>
          <w:rFonts w:ascii="Arial" w:hAnsi="Arial" w:cs="Arial"/>
          <w:b/>
          <w:bCs/>
          <w:sz w:val="24"/>
          <w:szCs w:val="24"/>
        </w:rPr>
        <w:t>Check-list</w:t>
      </w:r>
      <w:proofErr w:type="spellEnd"/>
      <w:r w:rsidRPr="00503D22">
        <w:rPr>
          <w:rFonts w:ascii="Arial" w:hAnsi="Arial" w:cs="Arial"/>
          <w:b/>
          <w:bCs/>
          <w:sz w:val="24"/>
          <w:szCs w:val="24"/>
        </w:rPr>
        <w:t xml:space="preserve"> de </w:t>
      </w:r>
      <w:r w:rsidR="00207770" w:rsidRPr="00503D22">
        <w:rPr>
          <w:rFonts w:ascii="Arial" w:hAnsi="Arial" w:cs="Arial"/>
          <w:b/>
          <w:bCs/>
          <w:sz w:val="24"/>
          <w:szCs w:val="24"/>
        </w:rPr>
        <w:t>Máquinas</w:t>
      </w:r>
      <w:r w:rsidRPr="00503D22">
        <w:rPr>
          <w:rFonts w:ascii="Arial" w:hAnsi="Arial" w:cs="Arial"/>
          <w:b/>
          <w:bCs/>
          <w:sz w:val="24"/>
          <w:szCs w:val="24"/>
        </w:rPr>
        <w:t xml:space="preserve"> e Equipamentos</w:t>
      </w:r>
      <w:r w:rsidRPr="00503D22">
        <w:rPr>
          <w:rFonts w:ascii="Arial" w:hAnsi="Arial" w:cs="Arial"/>
          <w:sz w:val="24"/>
          <w:szCs w:val="24"/>
        </w:rPr>
        <w:t xml:space="preserve">: A CONTRATADA deverá elaborar o </w:t>
      </w:r>
      <w:proofErr w:type="spellStart"/>
      <w:r w:rsidRPr="00503D22">
        <w:rPr>
          <w:rFonts w:ascii="Arial" w:hAnsi="Arial" w:cs="Arial"/>
          <w:sz w:val="24"/>
          <w:szCs w:val="24"/>
        </w:rPr>
        <w:t>Check</w:t>
      </w:r>
      <w:r w:rsidR="00207770">
        <w:rPr>
          <w:rFonts w:ascii="Arial" w:hAnsi="Arial" w:cs="Arial"/>
          <w:sz w:val="24"/>
          <w:szCs w:val="24"/>
        </w:rPr>
        <w:t>-</w:t>
      </w:r>
      <w:r w:rsidRPr="00503D22">
        <w:rPr>
          <w:rFonts w:ascii="Arial" w:hAnsi="Arial" w:cs="Arial"/>
          <w:sz w:val="24"/>
          <w:szCs w:val="24"/>
        </w:rPr>
        <w:t>List</w:t>
      </w:r>
      <w:proofErr w:type="spellEnd"/>
      <w:r w:rsidRPr="00503D22">
        <w:rPr>
          <w:rFonts w:ascii="Arial" w:hAnsi="Arial" w:cs="Arial"/>
          <w:sz w:val="24"/>
          <w:szCs w:val="24"/>
        </w:rPr>
        <w:t xml:space="preserve"> diário de inspeção de todas as </w:t>
      </w:r>
      <w:r w:rsidR="00207770" w:rsidRPr="00503D22">
        <w:rPr>
          <w:rFonts w:ascii="Arial" w:hAnsi="Arial" w:cs="Arial"/>
          <w:sz w:val="24"/>
          <w:szCs w:val="24"/>
        </w:rPr>
        <w:t>Máquinas</w:t>
      </w:r>
      <w:r w:rsidRPr="00503D22">
        <w:rPr>
          <w:rFonts w:ascii="Arial" w:hAnsi="Arial" w:cs="Arial"/>
          <w:sz w:val="24"/>
          <w:szCs w:val="24"/>
        </w:rPr>
        <w:t xml:space="preserve"> e Equipamentos utilizados na frente de trabalho.  A CONTRATADA deverá inspecionar periodicamente: Veículos, máquinas e equipamentos pesados (inclusive na mobilização), ferramentas manuais e pequenos equipamentos, cabos e outros dispositivos de içamento de cargas, canteiros de obras e outras instalações provisórias; e </w:t>
      </w:r>
    </w:p>
    <w:p w14:paraId="741B9353" w14:textId="77777777" w:rsidR="00503D22" w:rsidRDefault="00503D22" w:rsidP="00207770">
      <w:pPr>
        <w:spacing w:line="360" w:lineRule="auto"/>
        <w:jc w:val="both"/>
        <w:rPr>
          <w:rFonts w:ascii="Arial" w:hAnsi="Arial" w:cs="Arial"/>
          <w:sz w:val="24"/>
          <w:szCs w:val="24"/>
        </w:rPr>
      </w:pPr>
      <w:r w:rsidRPr="004A45E7">
        <w:rPr>
          <w:rFonts w:ascii="Arial" w:hAnsi="Arial" w:cs="Arial"/>
          <w:b/>
          <w:bCs/>
          <w:sz w:val="24"/>
          <w:szCs w:val="24"/>
        </w:rPr>
        <w:t>PERMISSÃO PARA TRABALHO – PT</w:t>
      </w:r>
      <w:r w:rsidRPr="00503D22">
        <w:rPr>
          <w:rFonts w:ascii="Arial" w:hAnsi="Arial" w:cs="Arial"/>
          <w:sz w:val="24"/>
          <w:szCs w:val="24"/>
        </w:rPr>
        <w:t xml:space="preserve">: </w:t>
      </w:r>
      <w:r w:rsidR="00207770" w:rsidRPr="00503D22">
        <w:rPr>
          <w:rFonts w:ascii="Arial" w:hAnsi="Arial" w:cs="Arial"/>
          <w:sz w:val="24"/>
          <w:szCs w:val="24"/>
        </w:rPr>
        <w:t xml:space="preserve">A </w:t>
      </w:r>
      <w:proofErr w:type="spellStart"/>
      <w:r w:rsidR="00207770" w:rsidRPr="00503D22">
        <w:rPr>
          <w:rFonts w:ascii="Arial" w:hAnsi="Arial" w:cs="Arial"/>
          <w:sz w:val="24"/>
          <w:szCs w:val="24"/>
        </w:rPr>
        <w:t>CONTRATADA</w:t>
      </w:r>
      <w:r w:rsidRPr="00503D22">
        <w:rPr>
          <w:rFonts w:ascii="Arial" w:hAnsi="Arial" w:cs="Arial"/>
          <w:sz w:val="24"/>
          <w:szCs w:val="24"/>
        </w:rPr>
        <w:t>deverá</w:t>
      </w:r>
      <w:proofErr w:type="spellEnd"/>
      <w:r w:rsidRPr="00503D22">
        <w:rPr>
          <w:rFonts w:ascii="Arial" w:hAnsi="Arial" w:cs="Arial"/>
          <w:sz w:val="24"/>
          <w:szCs w:val="24"/>
        </w:rPr>
        <w:t xml:space="preserve"> solicitar PT para os trabalhos descritos no item 4.4 e manter no canteiro de obras (A solicitação de PT será obrigatória quando aplicável para atividade).  </w:t>
      </w:r>
    </w:p>
    <w:p w14:paraId="741B9354" w14:textId="77777777" w:rsidR="00503D22" w:rsidRPr="00503D22" w:rsidRDefault="00503D22" w:rsidP="00207770">
      <w:pPr>
        <w:spacing w:line="360" w:lineRule="auto"/>
        <w:jc w:val="both"/>
        <w:rPr>
          <w:rFonts w:ascii="Arial" w:hAnsi="Arial" w:cs="Arial"/>
          <w:sz w:val="24"/>
          <w:szCs w:val="24"/>
        </w:rPr>
      </w:pPr>
      <w:r w:rsidRPr="004A45E7">
        <w:rPr>
          <w:rFonts w:ascii="Arial" w:hAnsi="Arial" w:cs="Arial"/>
          <w:b/>
          <w:bCs/>
          <w:sz w:val="24"/>
          <w:szCs w:val="24"/>
        </w:rPr>
        <w:t>SINALIZAÇÃO</w:t>
      </w:r>
      <w:r w:rsidRPr="00503D22">
        <w:rPr>
          <w:rFonts w:ascii="Arial" w:hAnsi="Arial" w:cs="Arial"/>
          <w:sz w:val="24"/>
          <w:szCs w:val="24"/>
        </w:rPr>
        <w:t xml:space="preserve"> – A CONTRATADA antes de iniciar as atividades deve sinalizar o canteiro de obras o Programa conforme previsto na NR-18, item 18.27.  </w:t>
      </w:r>
    </w:p>
    <w:p w14:paraId="3263628C" w14:textId="77777777" w:rsidR="004A3B09" w:rsidRDefault="004A3B09" w:rsidP="00207770">
      <w:pPr>
        <w:spacing w:line="360" w:lineRule="auto"/>
        <w:jc w:val="both"/>
        <w:rPr>
          <w:rFonts w:ascii="Arial" w:hAnsi="Arial" w:cs="Arial"/>
          <w:b/>
          <w:bCs/>
          <w:sz w:val="24"/>
          <w:szCs w:val="24"/>
        </w:rPr>
      </w:pPr>
    </w:p>
    <w:p w14:paraId="08B6216E" w14:textId="77777777" w:rsidR="004A3B09" w:rsidRDefault="004A3B09" w:rsidP="00207770">
      <w:pPr>
        <w:spacing w:line="360" w:lineRule="auto"/>
        <w:jc w:val="both"/>
        <w:rPr>
          <w:rFonts w:ascii="Arial" w:hAnsi="Arial" w:cs="Arial"/>
          <w:b/>
          <w:bCs/>
          <w:sz w:val="24"/>
          <w:szCs w:val="24"/>
        </w:rPr>
      </w:pPr>
    </w:p>
    <w:p w14:paraId="741B9355" w14:textId="29C86ACE" w:rsidR="00503D22" w:rsidRPr="004A45E7" w:rsidRDefault="00503D22" w:rsidP="00207770">
      <w:pPr>
        <w:spacing w:line="360" w:lineRule="auto"/>
        <w:jc w:val="both"/>
        <w:rPr>
          <w:rFonts w:ascii="Arial" w:hAnsi="Arial" w:cs="Arial"/>
          <w:b/>
          <w:bCs/>
          <w:sz w:val="24"/>
          <w:szCs w:val="24"/>
        </w:rPr>
      </w:pPr>
      <w:r w:rsidRPr="004A45E7">
        <w:rPr>
          <w:rFonts w:ascii="Arial" w:hAnsi="Arial" w:cs="Arial"/>
          <w:b/>
          <w:bCs/>
          <w:sz w:val="24"/>
          <w:szCs w:val="24"/>
        </w:rPr>
        <w:lastRenderedPageBreak/>
        <w:t xml:space="preserve">APRESENTAR DOCUMENTOS MENSAIS DIGITALIZADOS E FISICOS:  </w:t>
      </w:r>
    </w:p>
    <w:p w14:paraId="741B9356"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apresentar ao Fiscal do Contrato mensalmente, o Relatório de Estatística Mensal – REM, conforme com as seguintes informações:  </w:t>
      </w:r>
    </w:p>
    <w:p w14:paraId="741B9357" w14:textId="77777777" w:rsidR="00AB402E"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Resultados do TFCA e TFSA da empresa e anualmente realizar a análise crítica dos resultados destes indicadores;  </w:t>
      </w:r>
    </w:p>
    <w:p w14:paraId="741B9358" w14:textId="77777777" w:rsidR="00AB402E"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Atestado de Saúde Ocupacional – ASO dos empregados da Contratada (cópia simples - admissional, periódico ou </w:t>
      </w:r>
      <w:proofErr w:type="spellStart"/>
      <w:r w:rsidRPr="00AB402E">
        <w:rPr>
          <w:rFonts w:ascii="Arial" w:hAnsi="Arial" w:cs="Arial"/>
          <w:sz w:val="24"/>
          <w:szCs w:val="24"/>
        </w:rPr>
        <w:t>demissional</w:t>
      </w:r>
      <w:proofErr w:type="spellEnd"/>
      <w:r w:rsidRPr="00AB402E">
        <w:rPr>
          <w:rFonts w:ascii="Arial" w:hAnsi="Arial" w:cs="Arial"/>
          <w:sz w:val="24"/>
          <w:szCs w:val="24"/>
        </w:rPr>
        <w:t>) – NR 7;</w:t>
      </w:r>
    </w:p>
    <w:p w14:paraId="741B9359" w14:textId="77777777" w:rsidR="00AB402E"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O número total de empregados envolvidos na obra ou serviço e o número de acidentes com ou sem afastamento durante a vigência do contrato;  </w:t>
      </w:r>
    </w:p>
    <w:p w14:paraId="741B935A" w14:textId="77777777" w:rsidR="00AB402E"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Relatório de HHER; </w:t>
      </w:r>
    </w:p>
    <w:p w14:paraId="741B935B" w14:textId="77777777" w:rsidR="00AB402E"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Relatório de Movimentação de Resíduos e comprovantes;  </w:t>
      </w:r>
    </w:p>
    <w:p w14:paraId="741B935C" w14:textId="77777777" w:rsidR="00AB402E"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Relatórios de Ocorrências Anormais – </w:t>
      </w:r>
      <w:proofErr w:type="spellStart"/>
      <w:r w:rsidRPr="00AB402E">
        <w:rPr>
          <w:rFonts w:ascii="Arial" w:hAnsi="Arial" w:cs="Arial"/>
          <w:sz w:val="24"/>
          <w:szCs w:val="24"/>
        </w:rPr>
        <w:t>ROA’s</w:t>
      </w:r>
      <w:proofErr w:type="spellEnd"/>
      <w:r w:rsidRPr="00AB402E">
        <w:rPr>
          <w:rFonts w:ascii="Arial" w:hAnsi="Arial" w:cs="Arial"/>
          <w:sz w:val="24"/>
          <w:szCs w:val="24"/>
        </w:rPr>
        <w:t xml:space="preserve">; </w:t>
      </w:r>
    </w:p>
    <w:p w14:paraId="741B935D" w14:textId="77777777" w:rsidR="00AB402E"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Relatório dos HHT; e </w:t>
      </w:r>
    </w:p>
    <w:p w14:paraId="741B935E" w14:textId="77777777" w:rsidR="00503D22" w:rsidRPr="00AB402E" w:rsidRDefault="00503D22" w:rsidP="00207770">
      <w:pPr>
        <w:pStyle w:val="PargrafodaLista"/>
        <w:numPr>
          <w:ilvl w:val="0"/>
          <w:numId w:val="5"/>
        </w:numPr>
        <w:spacing w:line="360" w:lineRule="auto"/>
        <w:jc w:val="both"/>
        <w:rPr>
          <w:rFonts w:ascii="Arial" w:hAnsi="Arial" w:cs="Arial"/>
          <w:sz w:val="24"/>
          <w:szCs w:val="24"/>
        </w:rPr>
      </w:pPr>
      <w:r w:rsidRPr="00AB402E">
        <w:rPr>
          <w:rFonts w:ascii="Arial" w:hAnsi="Arial" w:cs="Arial"/>
          <w:sz w:val="24"/>
          <w:szCs w:val="24"/>
        </w:rPr>
        <w:t xml:space="preserve">Demais informações complementares que constarem no Modelo de Relatório Estatístico Mensal, disponibilizado pela </w:t>
      </w:r>
      <w:r w:rsidR="00204581">
        <w:rPr>
          <w:rFonts w:ascii="Arial" w:hAnsi="Arial" w:cs="Arial"/>
          <w:sz w:val="24"/>
          <w:szCs w:val="24"/>
        </w:rPr>
        <w:t>ES GÁS</w:t>
      </w:r>
      <w:r w:rsidRPr="00AB402E">
        <w:rPr>
          <w:rFonts w:ascii="Arial" w:hAnsi="Arial" w:cs="Arial"/>
          <w:sz w:val="24"/>
          <w:szCs w:val="24"/>
        </w:rPr>
        <w:t xml:space="preserve">. </w:t>
      </w:r>
    </w:p>
    <w:p w14:paraId="741B935F" w14:textId="77777777" w:rsidR="00503D22" w:rsidRPr="00AB402E" w:rsidRDefault="00503D22" w:rsidP="00207770">
      <w:pPr>
        <w:spacing w:line="360" w:lineRule="auto"/>
        <w:jc w:val="both"/>
        <w:rPr>
          <w:rFonts w:ascii="Arial" w:hAnsi="Arial" w:cs="Arial"/>
          <w:b/>
          <w:bCs/>
          <w:sz w:val="24"/>
          <w:szCs w:val="24"/>
        </w:rPr>
      </w:pPr>
      <w:r w:rsidRPr="00AB402E">
        <w:rPr>
          <w:rFonts w:ascii="Arial" w:hAnsi="Arial" w:cs="Arial"/>
          <w:b/>
          <w:bCs/>
          <w:sz w:val="24"/>
          <w:szCs w:val="24"/>
        </w:rPr>
        <w:t xml:space="preserve">4.1.1 OBRIGAÇÕES DA CONTRATADA NO CANTEIRO DE OBRAS E FRENTE DE SERVIÇOS </w:t>
      </w:r>
    </w:p>
    <w:p w14:paraId="741B9360"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 que exercer atividades coma frente de trabalho ou canteiro de obras para instalação de ramal, lançamento de redes, deverão dispor de condições sanitárias satisfatórias que atendam aos trabalhadores em conformidade com as NR 18, NR 24 e demais Normas Regulamentadoras e legislações vigentes.  </w:t>
      </w:r>
    </w:p>
    <w:p w14:paraId="741B9361" w14:textId="77777777" w:rsidR="00AB402E" w:rsidRPr="00AB402E" w:rsidRDefault="00503D22" w:rsidP="00207770">
      <w:pPr>
        <w:pStyle w:val="PargrafodaLista"/>
        <w:numPr>
          <w:ilvl w:val="0"/>
          <w:numId w:val="6"/>
        </w:numPr>
        <w:spacing w:line="360" w:lineRule="auto"/>
        <w:jc w:val="both"/>
        <w:rPr>
          <w:rFonts w:ascii="Arial" w:hAnsi="Arial" w:cs="Arial"/>
          <w:sz w:val="24"/>
          <w:szCs w:val="24"/>
        </w:rPr>
      </w:pPr>
      <w:r w:rsidRPr="00AB402E">
        <w:rPr>
          <w:rFonts w:ascii="Arial" w:hAnsi="Arial" w:cs="Arial"/>
          <w:sz w:val="24"/>
          <w:szCs w:val="24"/>
        </w:rPr>
        <w:t xml:space="preserve">Dispor de Água fresca;  </w:t>
      </w:r>
    </w:p>
    <w:p w14:paraId="741B9362" w14:textId="77777777" w:rsidR="00AB402E" w:rsidRPr="00AB402E" w:rsidRDefault="00503D22" w:rsidP="00207770">
      <w:pPr>
        <w:pStyle w:val="PargrafodaLista"/>
        <w:numPr>
          <w:ilvl w:val="0"/>
          <w:numId w:val="6"/>
        </w:numPr>
        <w:spacing w:line="360" w:lineRule="auto"/>
        <w:jc w:val="both"/>
        <w:rPr>
          <w:rFonts w:ascii="Arial" w:hAnsi="Arial" w:cs="Arial"/>
          <w:sz w:val="24"/>
          <w:szCs w:val="24"/>
        </w:rPr>
      </w:pPr>
      <w:r w:rsidRPr="00AB402E">
        <w:rPr>
          <w:rFonts w:ascii="Arial" w:hAnsi="Arial" w:cs="Arial"/>
          <w:sz w:val="24"/>
          <w:szCs w:val="24"/>
        </w:rPr>
        <w:t xml:space="preserve">Copos para uso individuais;  </w:t>
      </w:r>
    </w:p>
    <w:p w14:paraId="741B9363" w14:textId="77777777" w:rsidR="00503D22" w:rsidRPr="00AB402E" w:rsidRDefault="00503D22" w:rsidP="00207770">
      <w:pPr>
        <w:pStyle w:val="PargrafodaLista"/>
        <w:numPr>
          <w:ilvl w:val="0"/>
          <w:numId w:val="6"/>
        </w:numPr>
        <w:spacing w:line="360" w:lineRule="auto"/>
        <w:jc w:val="both"/>
        <w:rPr>
          <w:rFonts w:ascii="Arial" w:hAnsi="Arial" w:cs="Arial"/>
          <w:sz w:val="24"/>
          <w:szCs w:val="24"/>
        </w:rPr>
      </w:pPr>
      <w:r w:rsidRPr="00AB402E">
        <w:rPr>
          <w:rFonts w:ascii="Arial" w:hAnsi="Arial" w:cs="Arial"/>
          <w:sz w:val="24"/>
          <w:szCs w:val="24"/>
        </w:rPr>
        <w:t xml:space="preserve">Recipientes de Coleta Seletiva;  </w:t>
      </w:r>
    </w:p>
    <w:p w14:paraId="741B9364" w14:textId="77777777" w:rsidR="00AB402E" w:rsidRPr="00AB402E" w:rsidRDefault="00503D22" w:rsidP="00207770">
      <w:pPr>
        <w:pStyle w:val="PargrafodaLista"/>
        <w:numPr>
          <w:ilvl w:val="0"/>
          <w:numId w:val="6"/>
        </w:numPr>
        <w:spacing w:line="360" w:lineRule="auto"/>
        <w:jc w:val="both"/>
        <w:rPr>
          <w:rFonts w:ascii="Arial" w:hAnsi="Arial" w:cs="Arial"/>
          <w:sz w:val="24"/>
          <w:szCs w:val="24"/>
        </w:rPr>
      </w:pPr>
      <w:r w:rsidRPr="00AB402E">
        <w:rPr>
          <w:rFonts w:ascii="Arial" w:hAnsi="Arial" w:cs="Arial"/>
          <w:sz w:val="24"/>
          <w:szCs w:val="24"/>
        </w:rPr>
        <w:t xml:space="preserve">Barraca de vivência com mesa e cadeiras;  </w:t>
      </w:r>
    </w:p>
    <w:p w14:paraId="741B9365" w14:textId="77777777" w:rsidR="00AB402E" w:rsidRPr="00AB402E" w:rsidRDefault="00503D22" w:rsidP="00207770">
      <w:pPr>
        <w:pStyle w:val="PargrafodaLista"/>
        <w:numPr>
          <w:ilvl w:val="0"/>
          <w:numId w:val="6"/>
        </w:numPr>
        <w:spacing w:line="360" w:lineRule="auto"/>
        <w:jc w:val="both"/>
        <w:rPr>
          <w:rFonts w:ascii="Arial" w:hAnsi="Arial" w:cs="Arial"/>
          <w:sz w:val="24"/>
          <w:szCs w:val="24"/>
        </w:rPr>
      </w:pPr>
      <w:r w:rsidRPr="00AB402E">
        <w:rPr>
          <w:rFonts w:ascii="Arial" w:hAnsi="Arial" w:cs="Arial"/>
          <w:sz w:val="24"/>
          <w:szCs w:val="24"/>
        </w:rPr>
        <w:lastRenderedPageBreak/>
        <w:t>Banheiros químicos para ambos os sexos. Os trabalhadores não poderão percorrer distância superior a 150m, conforme o disposto na NR 18.4.2.3;</w:t>
      </w:r>
      <w:r w:rsidR="00AB402E">
        <w:rPr>
          <w:rFonts w:ascii="Arial" w:hAnsi="Arial" w:cs="Arial"/>
          <w:sz w:val="24"/>
          <w:szCs w:val="24"/>
        </w:rPr>
        <w:t xml:space="preserve"> e</w:t>
      </w:r>
    </w:p>
    <w:p w14:paraId="741B9366" w14:textId="77777777" w:rsidR="00503D22" w:rsidRPr="00AB402E" w:rsidRDefault="00503D22" w:rsidP="00207770">
      <w:pPr>
        <w:pStyle w:val="PargrafodaLista"/>
        <w:numPr>
          <w:ilvl w:val="0"/>
          <w:numId w:val="6"/>
        </w:numPr>
        <w:spacing w:line="360" w:lineRule="auto"/>
        <w:jc w:val="both"/>
        <w:rPr>
          <w:rFonts w:ascii="Arial" w:hAnsi="Arial" w:cs="Arial"/>
          <w:sz w:val="24"/>
          <w:szCs w:val="24"/>
        </w:rPr>
      </w:pPr>
      <w:r w:rsidRPr="00AB402E">
        <w:rPr>
          <w:rFonts w:ascii="Arial" w:hAnsi="Arial" w:cs="Arial"/>
          <w:sz w:val="24"/>
          <w:szCs w:val="24"/>
        </w:rPr>
        <w:t xml:space="preserve">Demais aparatos de conforto sanitário que são exigidos pelo contrato e legislação vigente.  </w:t>
      </w:r>
    </w:p>
    <w:p w14:paraId="741B9367" w14:textId="77777777" w:rsidR="00503D22" w:rsidRPr="00AB402E" w:rsidRDefault="00503D22" w:rsidP="00207770">
      <w:pPr>
        <w:spacing w:line="360" w:lineRule="auto"/>
        <w:jc w:val="both"/>
        <w:rPr>
          <w:rFonts w:ascii="Arial" w:hAnsi="Arial" w:cs="Arial"/>
          <w:b/>
          <w:bCs/>
          <w:sz w:val="24"/>
          <w:szCs w:val="24"/>
        </w:rPr>
      </w:pPr>
      <w:r w:rsidRPr="00AB402E">
        <w:rPr>
          <w:rFonts w:ascii="Arial" w:hAnsi="Arial" w:cs="Arial"/>
          <w:b/>
          <w:bCs/>
          <w:sz w:val="24"/>
          <w:szCs w:val="24"/>
        </w:rPr>
        <w:t xml:space="preserve">4.1.2 COMUNICAÇÃO DE ACIDENTE </w:t>
      </w:r>
    </w:p>
    <w:p w14:paraId="741B9368"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comunicar de imediatamente ao Fiscal do Contrato todo acidente que gere lesão com perda de tempo (acidentado fica impedido de voltar ao trabalho no dia seguinte ao do acidente), ocorrido com seus empregados ou de suas subempreiteiras, utilizando, também, a Central de Atendimento a Emergências no telefone 0800 595 0197. A CONTRATADA após a comunicação do acidente deverá iniciar imediatamente a investigação do ocorrido, de forma a evidenciar as causas imediatas e básicas, apresentando ao Fiscal do Contrato, no prazo de quarenta e oito horas, o relato e a investigação de acidentes conforme previsto na NBR-14280 – Cadastro de Acidente do Trabalho – Procedimento e Classificação e cópia da CAT (Comunicação de Acidente de Trabalho), devidamente cadastrada no INSS; </w:t>
      </w:r>
    </w:p>
    <w:p w14:paraId="741B9369" w14:textId="77777777" w:rsidR="00503D22" w:rsidRPr="00AB402E" w:rsidRDefault="00503D22" w:rsidP="00207770">
      <w:pPr>
        <w:spacing w:line="360" w:lineRule="auto"/>
        <w:jc w:val="both"/>
        <w:rPr>
          <w:rFonts w:ascii="Arial" w:hAnsi="Arial" w:cs="Arial"/>
          <w:b/>
          <w:bCs/>
          <w:sz w:val="24"/>
          <w:szCs w:val="24"/>
        </w:rPr>
      </w:pPr>
      <w:r w:rsidRPr="00AB402E">
        <w:rPr>
          <w:rFonts w:ascii="Arial" w:hAnsi="Arial" w:cs="Arial"/>
          <w:b/>
          <w:bCs/>
          <w:sz w:val="24"/>
          <w:szCs w:val="24"/>
        </w:rPr>
        <w:t xml:space="preserve">4.2 OBRIGAÇÕES DA CONTRATANTE – </w:t>
      </w:r>
      <w:r w:rsidR="00204581">
        <w:rPr>
          <w:rFonts w:ascii="Arial" w:hAnsi="Arial" w:cs="Arial"/>
          <w:b/>
          <w:bCs/>
          <w:sz w:val="24"/>
          <w:szCs w:val="24"/>
        </w:rPr>
        <w:t>ES GÁS</w:t>
      </w:r>
      <w:r w:rsidRPr="00AB402E">
        <w:rPr>
          <w:rFonts w:ascii="Arial" w:hAnsi="Arial" w:cs="Arial"/>
          <w:b/>
          <w:bCs/>
          <w:sz w:val="24"/>
          <w:szCs w:val="24"/>
        </w:rPr>
        <w:t xml:space="preserve">  </w:t>
      </w:r>
    </w:p>
    <w:p w14:paraId="741B936A"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w:t>
      </w:r>
      <w:r w:rsidR="00204581">
        <w:rPr>
          <w:rFonts w:ascii="Arial" w:hAnsi="Arial" w:cs="Arial"/>
          <w:sz w:val="24"/>
          <w:szCs w:val="24"/>
        </w:rPr>
        <w:t>ES GÁS</w:t>
      </w:r>
      <w:r w:rsidRPr="00503D22">
        <w:rPr>
          <w:rFonts w:ascii="Arial" w:hAnsi="Arial" w:cs="Arial"/>
          <w:sz w:val="24"/>
          <w:szCs w:val="24"/>
        </w:rPr>
        <w:t xml:space="preserve"> através do Fiscal do Contrato e Equipe de </w:t>
      </w:r>
      <w:r w:rsidR="00204581">
        <w:rPr>
          <w:rFonts w:ascii="Arial" w:hAnsi="Arial" w:cs="Arial"/>
          <w:sz w:val="24"/>
          <w:szCs w:val="24"/>
        </w:rPr>
        <w:t>SSMA</w:t>
      </w:r>
      <w:r w:rsidRPr="00503D22">
        <w:rPr>
          <w:rFonts w:ascii="Arial" w:hAnsi="Arial" w:cs="Arial"/>
          <w:sz w:val="24"/>
          <w:szCs w:val="24"/>
        </w:rPr>
        <w:t xml:space="preserve">, apresentarão as seguintes informações e documentos:  </w:t>
      </w:r>
    </w:p>
    <w:p w14:paraId="741B936B"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Política de </w:t>
      </w:r>
      <w:r w:rsidR="00204581">
        <w:rPr>
          <w:rFonts w:ascii="Arial" w:hAnsi="Arial" w:cs="Arial"/>
          <w:sz w:val="24"/>
          <w:szCs w:val="24"/>
        </w:rPr>
        <w:t>SSMA</w:t>
      </w:r>
      <w:r w:rsidRPr="00AB402E">
        <w:rPr>
          <w:rFonts w:ascii="Arial" w:hAnsi="Arial" w:cs="Arial"/>
          <w:sz w:val="24"/>
          <w:szCs w:val="24"/>
        </w:rPr>
        <w:t xml:space="preserve">; </w:t>
      </w:r>
    </w:p>
    <w:p w14:paraId="741B936C"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Diretrizes Corporativas de </w:t>
      </w:r>
      <w:r w:rsidR="00204581">
        <w:rPr>
          <w:rFonts w:ascii="Arial" w:hAnsi="Arial" w:cs="Arial"/>
          <w:sz w:val="24"/>
          <w:szCs w:val="24"/>
        </w:rPr>
        <w:t>SSMA</w:t>
      </w:r>
      <w:r w:rsidRPr="00AB402E">
        <w:rPr>
          <w:rFonts w:ascii="Arial" w:hAnsi="Arial" w:cs="Arial"/>
          <w:sz w:val="24"/>
          <w:szCs w:val="24"/>
        </w:rPr>
        <w:t xml:space="preserve">; </w:t>
      </w:r>
    </w:p>
    <w:p w14:paraId="741B936D"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Treinamento de Regras de Ouro; </w:t>
      </w:r>
    </w:p>
    <w:p w14:paraId="741B936E"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Treinamento de Integração; </w:t>
      </w:r>
    </w:p>
    <w:p w14:paraId="741B936F"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Informação e orientação sobre riscos relativos ao processo, características, exigências e dificuldades em relação à </w:t>
      </w:r>
      <w:r w:rsidR="00204581">
        <w:rPr>
          <w:rFonts w:ascii="Arial" w:hAnsi="Arial" w:cs="Arial"/>
          <w:sz w:val="24"/>
          <w:szCs w:val="24"/>
        </w:rPr>
        <w:t>SSMA</w:t>
      </w:r>
      <w:r w:rsidRPr="00AB402E">
        <w:rPr>
          <w:rFonts w:ascii="Arial" w:hAnsi="Arial" w:cs="Arial"/>
          <w:sz w:val="24"/>
          <w:szCs w:val="24"/>
        </w:rPr>
        <w:t xml:space="preserve"> do escopo do contrato e procedimento de comunicação de emergências;  </w:t>
      </w:r>
    </w:p>
    <w:p w14:paraId="741B9370"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Informação dos riscos físicos, químicos e biológicos, a fim de subsidiar a elaboração do PPRA, do PCMSO e programas associados;  </w:t>
      </w:r>
    </w:p>
    <w:p w14:paraId="741B9371"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lastRenderedPageBreak/>
        <w:t xml:space="preserve">Indicadores de desempenho de </w:t>
      </w:r>
      <w:r w:rsidR="00204581">
        <w:rPr>
          <w:rFonts w:ascii="Arial" w:hAnsi="Arial" w:cs="Arial"/>
          <w:sz w:val="24"/>
          <w:szCs w:val="24"/>
        </w:rPr>
        <w:t>SSMA</w:t>
      </w:r>
      <w:r w:rsidRPr="00AB402E">
        <w:rPr>
          <w:rFonts w:ascii="Arial" w:hAnsi="Arial" w:cs="Arial"/>
          <w:sz w:val="24"/>
          <w:szCs w:val="24"/>
        </w:rPr>
        <w:t xml:space="preserve"> do contrato, bem como suas respectivas metas;  </w:t>
      </w:r>
    </w:p>
    <w:p w14:paraId="741B9372"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Canais de comunicação de </w:t>
      </w:r>
      <w:r w:rsidR="00204581">
        <w:rPr>
          <w:rFonts w:ascii="Arial" w:hAnsi="Arial" w:cs="Arial"/>
          <w:sz w:val="24"/>
          <w:szCs w:val="24"/>
        </w:rPr>
        <w:t>SSMA</w:t>
      </w:r>
      <w:r w:rsidRPr="00AB402E">
        <w:rPr>
          <w:rFonts w:ascii="Arial" w:hAnsi="Arial" w:cs="Arial"/>
          <w:sz w:val="24"/>
          <w:szCs w:val="24"/>
        </w:rPr>
        <w:t>, tais como, D</w:t>
      </w:r>
      <w:r w:rsidR="00204581">
        <w:rPr>
          <w:rFonts w:ascii="Arial" w:hAnsi="Arial" w:cs="Arial"/>
          <w:sz w:val="24"/>
          <w:szCs w:val="24"/>
        </w:rPr>
        <w:t>SSMA</w:t>
      </w:r>
      <w:r w:rsidRPr="00AB402E">
        <w:rPr>
          <w:rFonts w:ascii="Arial" w:hAnsi="Arial" w:cs="Arial"/>
          <w:sz w:val="24"/>
          <w:szCs w:val="24"/>
        </w:rPr>
        <w:t xml:space="preserve">, sugestões e reclamações, auditorias, </w:t>
      </w:r>
      <w:proofErr w:type="gramStart"/>
      <w:r w:rsidRPr="00AB402E">
        <w:rPr>
          <w:rFonts w:ascii="Arial" w:hAnsi="Arial" w:cs="Arial"/>
          <w:sz w:val="24"/>
          <w:szCs w:val="24"/>
        </w:rPr>
        <w:t xml:space="preserve">ouvidorias, </w:t>
      </w:r>
      <w:proofErr w:type="spellStart"/>
      <w:r w:rsidRPr="00AB402E">
        <w:rPr>
          <w:rFonts w:ascii="Arial" w:hAnsi="Arial" w:cs="Arial"/>
          <w:sz w:val="24"/>
          <w:szCs w:val="24"/>
        </w:rPr>
        <w:t>etc</w:t>
      </w:r>
      <w:proofErr w:type="spellEnd"/>
      <w:proofErr w:type="gramEnd"/>
      <w:r w:rsidRPr="00AB402E">
        <w:rPr>
          <w:rFonts w:ascii="Arial" w:hAnsi="Arial" w:cs="Arial"/>
          <w:sz w:val="24"/>
          <w:szCs w:val="24"/>
        </w:rPr>
        <w:t xml:space="preserve">;  </w:t>
      </w:r>
    </w:p>
    <w:p w14:paraId="741B9373"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Comunicação, registro e tratamento de acidentes, incidentes e desvios;  </w:t>
      </w:r>
    </w:p>
    <w:p w14:paraId="741B9374"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Procedimentos e normas para a execução dos serviços, tais como PT, PRE e Gerenciamento de Riscos (documental);  </w:t>
      </w:r>
    </w:p>
    <w:p w14:paraId="741B9375"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Sistema de Tratamento de Conduta em </w:t>
      </w:r>
      <w:r w:rsidR="00204581">
        <w:rPr>
          <w:rFonts w:ascii="Arial" w:hAnsi="Arial" w:cs="Arial"/>
          <w:sz w:val="24"/>
          <w:szCs w:val="24"/>
        </w:rPr>
        <w:t>SSMA</w:t>
      </w:r>
      <w:r w:rsidRPr="00AB402E">
        <w:rPr>
          <w:rFonts w:ascii="Arial" w:hAnsi="Arial" w:cs="Arial"/>
          <w:sz w:val="24"/>
          <w:szCs w:val="24"/>
        </w:rPr>
        <w:t xml:space="preserve"> da </w:t>
      </w:r>
      <w:r w:rsidR="00204581">
        <w:rPr>
          <w:rFonts w:ascii="Arial" w:hAnsi="Arial" w:cs="Arial"/>
          <w:sz w:val="24"/>
          <w:szCs w:val="24"/>
        </w:rPr>
        <w:t>ES GÁS</w:t>
      </w:r>
      <w:r w:rsidRPr="00AB402E">
        <w:rPr>
          <w:rFonts w:ascii="Arial" w:hAnsi="Arial" w:cs="Arial"/>
          <w:sz w:val="24"/>
          <w:szCs w:val="24"/>
        </w:rPr>
        <w:t xml:space="preserve">;  </w:t>
      </w:r>
    </w:p>
    <w:p w14:paraId="741B9376"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Avaliação presencial em </w:t>
      </w:r>
      <w:r w:rsidR="00204581">
        <w:rPr>
          <w:rFonts w:ascii="Arial" w:hAnsi="Arial" w:cs="Arial"/>
          <w:sz w:val="24"/>
          <w:szCs w:val="24"/>
        </w:rPr>
        <w:t>SSMA</w:t>
      </w:r>
      <w:r w:rsidRPr="00AB402E">
        <w:rPr>
          <w:rFonts w:ascii="Arial" w:hAnsi="Arial" w:cs="Arial"/>
          <w:sz w:val="24"/>
          <w:szCs w:val="24"/>
        </w:rPr>
        <w:t xml:space="preserve"> aplicada à Empresa Prestadora de Serviços;  </w:t>
      </w:r>
    </w:p>
    <w:p w14:paraId="741B9377"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Critério de consequências para desvios em </w:t>
      </w:r>
      <w:r w:rsidR="00204581">
        <w:rPr>
          <w:rFonts w:ascii="Arial" w:hAnsi="Arial" w:cs="Arial"/>
          <w:sz w:val="24"/>
          <w:szCs w:val="24"/>
        </w:rPr>
        <w:t>SSMA</w:t>
      </w:r>
      <w:r w:rsidRPr="00AB402E">
        <w:rPr>
          <w:rFonts w:ascii="Arial" w:hAnsi="Arial" w:cs="Arial"/>
          <w:sz w:val="24"/>
          <w:szCs w:val="24"/>
        </w:rPr>
        <w:t xml:space="preserve">; </w:t>
      </w:r>
    </w:p>
    <w:p w14:paraId="741B9378" w14:textId="77777777" w:rsidR="00AB402E" w:rsidRPr="00AB402E" w:rsidRDefault="00207770"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Análise</w:t>
      </w:r>
      <w:r w:rsidR="00503D22" w:rsidRPr="00AB402E">
        <w:rPr>
          <w:rFonts w:ascii="Arial" w:hAnsi="Arial" w:cs="Arial"/>
          <w:sz w:val="24"/>
          <w:szCs w:val="24"/>
        </w:rPr>
        <w:t xml:space="preserve"> Preliminar de Risco – APR e modelos de APR; </w:t>
      </w:r>
    </w:p>
    <w:p w14:paraId="741B9379"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Modelos de REM; </w:t>
      </w:r>
    </w:p>
    <w:p w14:paraId="741B937A"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Modelo de Gestão de QR</w:t>
      </w:r>
      <w:r w:rsidR="00204581">
        <w:rPr>
          <w:rFonts w:ascii="Arial" w:hAnsi="Arial" w:cs="Arial"/>
          <w:sz w:val="24"/>
          <w:szCs w:val="24"/>
        </w:rPr>
        <w:t>SSMA</w:t>
      </w:r>
      <w:r w:rsidRPr="00AB402E">
        <w:rPr>
          <w:rFonts w:ascii="Arial" w:hAnsi="Arial" w:cs="Arial"/>
          <w:sz w:val="24"/>
          <w:szCs w:val="24"/>
        </w:rPr>
        <w:t xml:space="preserve"> da </w:t>
      </w:r>
      <w:r w:rsidR="00204581">
        <w:rPr>
          <w:rFonts w:ascii="Arial" w:hAnsi="Arial" w:cs="Arial"/>
          <w:sz w:val="24"/>
          <w:szCs w:val="24"/>
        </w:rPr>
        <w:t>ES GÁS</w:t>
      </w:r>
      <w:r w:rsidRPr="00AB402E">
        <w:rPr>
          <w:rFonts w:ascii="Arial" w:hAnsi="Arial" w:cs="Arial"/>
          <w:sz w:val="24"/>
          <w:szCs w:val="24"/>
        </w:rPr>
        <w:t xml:space="preserve">; </w:t>
      </w:r>
    </w:p>
    <w:p w14:paraId="741B937B" w14:textId="77777777" w:rsidR="00AB402E"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Fiscalizar os canteiros de obras sem aviso prévio; e </w:t>
      </w:r>
    </w:p>
    <w:p w14:paraId="741B937C" w14:textId="77777777" w:rsidR="00503D22" w:rsidRPr="00AB402E" w:rsidRDefault="00503D22" w:rsidP="00207770">
      <w:pPr>
        <w:pStyle w:val="PargrafodaLista"/>
        <w:numPr>
          <w:ilvl w:val="0"/>
          <w:numId w:val="7"/>
        </w:numPr>
        <w:spacing w:line="360" w:lineRule="auto"/>
        <w:jc w:val="both"/>
        <w:rPr>
          <w:rFonts w:ascii="Arial" w:hAnsi="Arial" w:cs="Arial"/>
          <w:sz w:val="24"/>
          <w:szCs w:val="24"/>
        </w:rPr>
      </w:pPr>
      <w:r w:rsidRPr="00AB402E">
        <w:rPr>
          <w:rFonts w:ascii="Arial" w:hAnsi="Arial" w:cs="Arial"/>
          <w:sz w:val="24"/>
          <w:szCs w:val="24"/>
        </w:rPr>
        <w:t xml:space="preserve">Outros documentos que não constam nesse anexo, mas que sejam correlacionadas as ferramentas de </w:t>
      </w:r>
      <w:r w:rsidR="00204581">
        <w:rPr>
          <w:rFonts w:ascii="Arial" w:hAnsi="Arial" w:cs="Arial"/>
          <w:sz w:val="24"/>
          <w:szCs w:val="24"/>
        </w:rPr>
        <w:t>SSMA</w:t>
      </w:r>
      <w:r w:rsidRPr="00AB402E">
        <w:rPr>
          <w:rFonts w:ascii="Arial" w:hAnsi="Arial" w:cs="Arial"/>
          <w:sz w:val="24"/>
          <w:szCs w:val="24"/>
        </w:rPr>
        <w:t xml:space="preserve"> e constarem no contrato, poderão ser exigidos a qualquer momento pelo fiscal do contrato e fiscal de </w:t>
      </w:r>
      <w:r w:rsidR="00204581">
        <w:rPr>
          <w:rFonts w:ascii="Arial" w:hAnsi="Arial" w:cs="Arial"/>
          <w:sz w:val="24"/>
          <w:szCs w:val="24"/>
        </w:rPr>
        <w:t>SSMA</w:t>
      </w:r>
      <w:r w:rsidRPr="00AB402E">
        <w:rPr>
          <w:rFonts w:ascii="Arial" w:hAnsi="Arial" w:cs="Arial"/>
          <w:sz w:val="24"/>
          <w:szCs w:val="24"/>
        </w:rPr>
        <w:t xml:space="preserve"> mediante aviso prévio.  </w:t>
      </w:r>
    </w:p>
    <w:p w14:paraId="741B937D" w14:textId="77777777" w:rsidR="00503D22" w:rsidRPr="00AB402E" w:rsidRDefault="00503D22" w:rsidP="00207770">
      <w:pPr>
        <w:spacing w:line="360" w:lineRule="auto"/>
        <w:jc w:val="both"/>
        <w:rPr>
          <w:rFonts w:ascii="Arial" w:hAnsi="Arial" w:cs="Arial"/>
          <w:b/>
          <w:bCs/>
          <w:sz w:val="24"/>
          <w:szCs w:val="24"/>
        </w:rPr>
      </w:pPr>
      <w:r w:rsidRPr="00AB402E">
        <w:rPr>
          <w:rFonts w:ascii="Arial" w:hAnsi="Arial" w:cs="Arial"/>
          <w:b/>
          <w:bCs/>
          <w:sz w:val="24"/>
          <w:szCs w:val="24"/>
        </w:rPr>
        <w:t xml:space="preserve">4.3 ANÁLISE PRELIMINAR DE RISCO </w:t>
      </w:r>
    </w:p>
    <w:p w14:paraId="741B937E"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elaborar uma APR, obrigatoriamente por pessoal habilitado, para os seguintes tipos de serviços: </w:t>
      </w:r>
    </w:p>
    <w:p w14:paraId="741B937F" w14:textId="77777777" w:rsidR="00AB402E"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trabalhos em altura onde o trabalhador fique exposto à queda de diferentes níveis, em telhados, superfícies de sustentação não permanentes ou sem proteção, com altura superior a 2 metros, em relação ao solo; </w:t>
      </w:r>
    </w:p>
    <w:p w14:paraId="741B9380" w14:textId="77777777" w:rsidR="00AB402E"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trabalhos de manutenção em equipamentos ou tubulações que contenham ou tenham contido líquidos inflamáveis, corrosivos ou tóxicos e gás; </w:t>
      </w:r>
    </w:p>
    <w:p w14:paraId="741B9381" w14:textId="77777777" w:rsidR="00AB402E"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lastRenderedPageBreak/>
        <w:t xml:space="preserve">trabalhos de manutenção, reparo ou montagem que apresentem risco de contato com corrente elétrica igual ou maior que 50 volts CA ou 120 volts CC; </w:t>
      </w:r>
    </w:p>
    <w:p w14:paraId="741B9382" w14:textId="77777777" w:rsidR="00AB402E"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trabalhos de escavação manual ou mecânica que possam acarretar vazamentos de combustíveis, inflamáveis ou tóxicos ou ainda em que haja suspeita de emanação de gases; </w:t>
      </w:r>
    </w:p>
    <w:p w14:paraId="741B9383" w14:textId="77777777" w:rsidR="00503D22"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trabalhos de realização de sondagem do terreno para levantamento de seu perfil, utilizando equipamento manual ou a motor; </w:t>
      </w:r>
    </w:p>
    <w:p w14:paraId="741B9384"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trabalhos envolvendo a utilização de equipamento de içamento e movimentação de cargas (escavadeiras e guindastes de forma geral para escavação e movimentação de equipamentos, tais como: compressores, bombas, tanques, etc.) próximo à rede elétrica energizada ou a linha de processo; </w:t>
      </w:r>
      <w:r w:rsidRPr="000C0838">
        <w:rPr>
          <w:rFonts w:ascii="Arial" w:hAnsi="Arial" w:cs="Arial"/>
          <w:sz w:val="24"/>
          <w:szCs w:val="24"/>
        </w:rPr>
        <w:t xml:space="preserve"> trabalhos em espaços confinados e em áreas ou equipamentos com deficiência ou excesso de oxigênio ou produtos perigosos para a vida humana; </w:t>
      </w:r>
    </w:p>
    <w:p w14:paraId="741B9385"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trabalhos de radiografias industrial, detonação com a utilização de material explosivo, </w:t>
      </w:r>
      <w:r w:rsidR="00207770" w:rsidRPr="000C0838">
        <w:rPr>
          <w:rFonts w:ascii="Arial" w:hAnsi="Arial" w:cs="Arial"/>
          <w:sz w:val="24"/>
          <w:szCs w:val="24"/>
        </w:rPr>
        <w:t>mergulho etc.</w:t>
      </w:r>
      <w:r w:rsidRPr="000C0838">
        <w:rPr>
          <w:rFonts w:ascii="Arial" w:hAnsi="Arial" w:cs="Arial"/>
          <w:sz w:val="24"/>
          <w:szCs w:val="24"/>
        </w:rPr>
        <w:t xml:space="preserve">; </w:t>
      </w:r>
    </w:p>
    <w:p w14:paraId="741B9386"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abertura ou entrada de pessoal em equipamentos ou linhas de Classe A, ou de Classe B interligados a outro de Classe A; </w:t>
      </w:r>
    </w:p>
    <w:p w14:paraId="741B9387"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trabalho (a frio ou a quente) no interior de equipamentos de classe A, bem como caixas de passagem de cabos elétricos ou telefônicos, poços e caixas de drenagens de águas oleosas ou contaminadas; </w:t>
      </w:r>
    </w:p>
    <w:p w14:paraId="741B9388"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para entrada de pessoal em equipamentos ou linhas classe B quando as características do equipamento não oferecem boas condições de ventilação natural; trabalho a quente em equipamentos de classe A ou de classe em equipamentos classe B interligados a outro de classe A. </w:t>
      </w:r>
    </w:p>
    <w:p w14:paraId="741B9389"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onde ocorrer à falta de procedimento específico para a tarefa de risco; </w:t>
      </w:r>
    </w:p>
    <w:p w14:paraId="741B938A"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onde ocorrer à possibilidade de contato com equipamento pressurizado, energizado, com alta temperatura, de forma não prevista nos padrões básicos de </w:t>
      </w:r>
      <w:r w:rsidR="00204581">
        <w:rPr>
          <w:rFonts w:ascii="Arial" w:hAnsi="Arial" w:cs="Arial"/>
          <w:sz w:val="24"/>
          <w:szCs w:val="24"/>
        </w:rPr>
        <w:t>SSMA</w:t>
      </w:r>
      <w:r w:rsidRPr="000C0838">
        <w:rPr>
          <w:rFonts w:ascii="Arial" w:hAnsi="Arial" w:cs="Arial"/>
          <w:sz w:val="24"/>
          <w:szCs w:val="24"/>
        </w:rPr>
        <w:t xml:space="preserve"> da planta; </w:t>
      </w:r>
    </w:p>
    <w:p w14:paraId="741B938B"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lastRenderedPageBreak/>
        <w:t xml:space="preserve">onde ocorrer à impossibilidade de isolamento do equipamento ou sistema para liberação; </w:t>
      </w:r>
    </w:p>
    <w:p w14:paraId="741B938C"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onde ocorrer à intervenção em circuito de controle ou de proteção em painéis elétricos; </w:t>
      </w:r>
    </w:p>
    <w:p w14:paraId="741B938D" w14:textId="77777777" w:rsidR="000C0838"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onde ocorrer à utilização de equipamentos que oferecem risco à área classificada ou podem gerar eletricidade estática; </w:t>
      </w:r>
    </w:p>
    <w:p w14:paraId="741B938E" w14:textId="77777777" w:rsidR="00503D22" w:rsidRPr="000C0838" w:rsidRDefault="00503D22" w:rsidP="00207770">
      <w:pPr>
        <w:pStyle w:val="PargrafodaLista"/>
        <w:numPr>
          <w:ilvl w:val="0"/>
          <w:numId w:val="8"/>
        </w:numPr>
        <w:spacing w:line="360" w:lineRule="auto"/>
        <w:jc w:val="both"/>
        <w:rPr>
          <w:rFonts w:ascii="Arial" w:hAnsi="Arial" w:cs="Arial"/>
          <w:sz w:val="24"/>
          <w:szCs w:val="24"/>
        </w:rPr>
      </w:pPr>
      <w:r w:rsidRPr="000C0838">
        <w:rPr>
          <w:rFonts w:ascii="Arial" w:hAnsi="Arial" w:cs="Arial"/>
          <w:sz w:val="24"/>
          <w:szCs w:val="24"/>
        </w:rPr>
        <w:t xml:space="preserve">quando houver a possibilidade de uma tarefa afetar áreas vizinhas de forma inesperada e indesejada. </w:t>
      </w:r>
    </w:p>
    <w:p w14:paraId="741B938F"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 coordenar a elaboração da APR em função da tarefa a ser realizada e garantir que os riscos, as ações mitigadoras e as medidas preventivas sejam de conhecimento daqueles que executarão a tarefa. </w:t>
      </w:r>
    </w:p>
    <w:p w14:paraId="741B9390"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Cabe aos empregados designados para executar a tarefa, seguir todas as ações mitigadoras e as medidas preventivas descritas na APR, da qual foram comunicados e/ou fizeram parte da elaboração. </w:t>
      </w:r>
    </w:p>
    <w:p w14:paraId="741B9391"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 PERMISSÃO PARA TRABALHO </w:t>
      </w:r>
    </w:p>
    <w:p w14:paraId="741B9392" w14:textId="77777777" w:rsidR="000C0838"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solicitante/executante da CONTRATADA, obrigatoriamente habilitado, deverá requisitar uma PT em obras e em instalações da </w:t>
      </w:r>
      <w:r w:rsidR="00204581">
        <w:rPr>
          <w:rFonts w:ascii="Arial" w:hAnsi="Arial" w:cs="Arial"/>
          <w:sz w:val="24"/>
          <w:szCs w:val="24"/>
        </w:rPr>
        <w:t>ES GÁS</w:t>
      </w:r>
      <w:r w:rsidRPr="00503D22">
        <w:rPr>
          <w:rFonts w:ascii="Arial" w:hAnsi="Arial" w:cs="Arial"/>
          <w:sz w:val="24"/>
          <w:szCs w:val="24"/>
        </w:rPr>
        <w:t xml:space="preserve"> que possuam responsáveis designados para a emissão da PT. </w:t>
      </w:r>
    </w:p>
    <w:p w14:paraId="741B9393"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Os trabalhos a serem executados e que exigem a emissão da PT serão classificados como Trabalho a Quente, Trabalho a Frio, Trabalho em Pintura, Trabalho em Ambiente Confinado, Trabalho em Teste de Estanqueidade, Trabalho para Movimentação de Cargas, Trabalho de Escavação, Trabalho em Altura, Trabalho em Equipamentos Elétricos e Radiografia Industrial. </w:t>
      </w:r>
    </w:p>
    <w:p w14:paraId="741B9394"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4.4.1 PERMISSÃO PARA TRABALHO A QUENTE </w:t>
      </w:r>
    </w:p>
    <w:p w14:paraId="741B9395" w14:textId="77777777" w:rsidR="000C0838"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Trabalho a quente é aquele que requer o uso de chamas a descoberto ou operações capazes de produzir temperaturas elevadas ou centelhas, conforme relação abaixo: </w:t>
      </w:r>
    </w:p>
    <w:p w14:paraId="741B9396" w14:textId="77777777" w:rsidR="000C0838" w:rsidRPr="000C0838" w:rsidRDefault="00503D22" w:rsidP="00207770">
      <w:pPr>
        <w:pStyle w:val="PargrafodaLista"/>
        <w:numPr>
          <w:ilvl w:val="0"/>
          <w:numId w:val="9"/>
        </w:numPr>
        <w:spacing w:line="360" w:lineRule="auto"/>
        <w:jc w:val="both"/>
        <w:rPr>
          <w:rFonts w:ascii="Arial" w:hAnsi="Arial" w:cs="Arial"/>
          <w:sz w:val="24"/>
          <w:szCs w:val="24"/>
        </w:rPr>
      </w:pPr>
      <w:r w:rsidRPr="000C0838">
        <w:rPr>
          <w:rFonts w:ascii="Arial" w:hAnsi="Arial" w:cs="Arial"/>
          <w:sz w:val="24"/>
          <w:szCs w:val="24"/>
        </w:rPr>
        <w:t xml:space="preserve">corte e solda </w:t>
      </w:r>
      <w:r w:rsidR="00207770" w:rsidRPr="000C0838">
        <w:rPr>
          <w:rFonts w:ascii="Arial" w:hAnsi="Arial" w:cs="Arial"/>
          <w:sz w:val="24"/>
          <w:szCs w:val="24"/>
        </w:rPr>
        <w:t>oxiacetileno</w:t>
      </w:r>
      <w:r w:rsidRPr="000C0838">
        <w:rPr>
          <w:rFonts w:ascii="Arial" w:hAnsi="Arial" w:cs="Arial"/>
          <w:sz w:val="24"/>
          <w:szCs w:val="24"/>
        </w:rPr>
        <w:t xml:space="preserve">; </w:t>
      </w:r>
    </w:p>
    <w:p w14:paraId="741B9397" w14:textId="77777777" w:rsidR="000C0838" w:rsidRPr="000C0838" w:rsidRDefault="00503D22" w:rsidP="00207770">
      <w:pPr>
        <w:pStyle w:val="PargrafodaLista"/>
        <w:numPr>
          <w:ilvl w:val="0"/>
          <w:numId w:val="9"/>
        </w:numPr>
        <w:spacing w:line="360" w:lineRule="auto"/>
        <w:jc w:val="both"/>
        <w:rPr>
          <w:rFonts w:ascii="Arial" w:hAnsi="Arial" w:cs="Arial"/>
          <w:sz w:val="24"/>
          <w:szCs w:val="24"/>
        </w:rPr>
      </w:pPr>
      <w:r w:rsidRPr="000C0838">
        <w:rPr>
          <w:rFonts w:ascii="Arial" w:hAnsi="Arial" w:cs="Arial"/>
          <w:sz w:val="24"/>
          <w:szCs w:val="24"/>
        </w:rPr>
        <w:lastRenderedPageBreak/>
        <w:t xml:space="preserve">corte e solda a eletrodo (elétrica); </w:t>
      </w:r>
    </w:p>
    <w:p w14:paraId="741B9398" w14:textId="77777777" w:rsidR="000C0838" w:rsidRPr="000C0838" w:rsidRDefault="00503D22" w:rsidP="00207770">
      <w:pPr>
        <w:pStyle w:val="PargrafodaLista"/>
        <w:numPr>
          <w:ilvl w:val="0"/>
          <w:numId w:val="9"/>
        </w:numPr>
        <w:spacing w:line="360" w:lineRule="auto"/>
        <w:jc w:val="both"/>
        <w:rPr>
          <w:rFonts w:ascii="Arial" w:hAnsi="Arial" w:cs="Arial"/>
          <w:sz w:val="24"/>
          <w:szCs w:val="24"/>
        </w:rPr>
      </w:pPr>
      <w:r w:rsidRPr="000C0838">
        <w:rPr>
          <w:rFonts w:ascii="Arial" w:hAnsi="Arial" w:cs="Arial"/>
          <w:sz w:val="24"/>
          <w:szCs w:val="24"/>
        </w:rPr>
        <w:t xml:space="preserve">uso de maçarico; </w:t>
      </w:r>
    </w:p>
    <w:p w14:paraId="741B9399" w14:textId="77777777" w:rsidR="00503D22" w:rsidRPr="000C0838" w:rsidRDefault="00503D22" w:rsidP="00207770">
      <w:pPr>
        <w:pStyle w:val="PargrafodaLista"/>
        <w:numPr>
          <w:ilvl w:val="0"/>
          <w:numId w:val="9"/>
        </w:numPr>
        <w:spacing w:line="360" w:lineRule="auto"/>
        <w:jc w:val="both"/>
        <w:rPr>
          <w:rFonts w:ascii="Arial" w:hAnsi="Arial" w:cs="Arial"/>
          <w:sz w:val="24"/>
          <w:szCs w:val="24"/>
        </w:rPr>
      </w:pPr>
      <w:r w:rsidRPr="000C0838">
        <w:rPr>
          <w:rFonts w:ascii="Arial" w:hAnsi="Arial" w:cs="Arial"/>
          <w:sz w:val="24"/>
          <w:szCs w:val="24"/>
        </w:rPr>
        <w:t xml:space="preserve">uso de esmeril; quaisquer outras operações que possam produzir temperaturas elevadas ou centelhas. </w:t>
      </w:r>
    </w:p>
    <w:p w14:paraId="741B939A"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4.4.1.1 PRECAUÇÕES OBRIGATÓRIAS </w:t>
      </w:r>
    </w:p>
    <w:p w14:paraId="741B939B"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Para a emissão de permissão para trabalho a quente devem ser tomadas as seguintes precauções, além das medidas citadas na APR: </w:t>
      </w:r>
    </w:p>
    <w:p w14:paraId="741B939C" w14:textId="77777777" w:rsidR="000C0838" w:rsidRPr="000C0838" w:rsidRDefault="00503D22" w:rsidP="00207770">
      <w:pPr>
        <w:pStyle w:val="PargrafodaLista"/>
        <w:numPr>
          <w:ilvl w:val="0"/>
          <w:numId w:val="11"/>
        </w:numPr>
        <w:spacing w:line="360" w:lineRule="auto"/>
        <w:jc w:val="both"/>
        <w:rPr>
          <w:rFonts w:ascii="Arial" w:hAnsi="Arial" w:cs="Arial"/>
          <w:sz w:val="24"/>
          <w:szCs w:val="24"/>
        </w:rPr>
      </w:pPr>
      <w:r w:rsidRPr="000C0838">
        <w:rPr>
          <w:rFonts w:ascii="Arial" w:hAnsi="Arial" w:cs="Arial"/>
          <w:sz w:val="24"/>
          <w:szCs w:val="24"/>
        </w:rPr>
        <w:t xml:space="preserve">quando as tubulações ligadas a um equipamento da “Classe A” as mesmas devem ser bloqueadas por flanges cegos; </w:t>
      </w:r>
    </w:p>
    <w:p w14:paraId="741B939D" w14:textId="77777777" w:rsidR="000C0838" w:rsidRPr="000C0838" w:rsidRDefault="00503D22" w:rsidP="00207770">
      <w:pPr>
        <w:pStyle w:val="PargrafodaLista"/>
        <w:numPr>
          <w:ilvl w:val="0"/>
          <w:numId w:val="11"/>
        </w:numPr>
        <w:spacing w:line="360" w:lineRule="auto"/>
        <w:jc w:val="both"/>
        <w:rPr>
          <w:rFonts w:ascii="Arial" w:hAnsi="Arial" w:cs="Arial"/>
          <w:sz w:val="24"/>
          <w:szCs w:val="24"/>
        </w:rPr>
      </w:pPr>
      <w:r w:rsidRPr="000C0838">
        <w:rPr>
          <w:rFonts w:ascii="Arial" w:hAnsi="Arial" w:cs="Arial"/>
          <w:sz w:val="24"/>
          <w:szCs w:val="24"/>
        </w:rPr>
        <w:t xml:space="preserve">os equipamentos nas áreas adjacentes a do trabalho em execução devem estar dentro do limite de segurança e inspecionados para que as centelhas ou chamas provenientes dos serviços não os atinjam; </w:t>
      </w:r>
    </w:p>
    <w:p w14:paraId="741B939E" w14:textId="77777777" w:rsidR="00503D22" w:rsidRPr="000C0838" w:rsidRDefault="00503D22" w:rsidP="00207770">
      <w:pPr>
        <w:pStyle w:val="PargrafodaLista"/>
        <w:numPr>
          <w:ilvl w:val="0"/>
          <w:numId w:val="11"/>
        </w:numPr>
        <w:spacing w:line="360" w:lineRule="auto"/>
        <w:jc w:val="both"/>
        <w:rPr>
          <w:rFonts w:ascii="Arial" w:hAnsi="Arial" w:cs="Arial"/>
          <w:sz w:val="24"/>
          <w:szCs w:val="24"/>
        </w:rPr>
      </w:pPr>
      <w:r w:rsidRPr="000C0838">
        <w:rPr>
          <w:rFonts w:ascii="Arial" w:hAnsi="Arial" w:cs="Arial"/>
          <w:sz w:val="24"/>
          <w:szCs w:val="24"/>
        </w:rPr>
        <w:t xml:space="preserve">trabalho envolvendo combustíveis ou inflamáveis, faz-se necessário o monitoramento de inflamabilidade e demais ações mitigadoras. </w:t>
      </w:r>
    </w:p>
    <w:p w14:paraId="741B939F"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4.4.2 PERMISSÃO PARA O TRABALHO DE ESCAVAÇÃO </w:t>
      </w:r>
    </w:p>
    <w:p w14:paraId="741B93A0" w14:textId="77777777" w:rsidR="000C0838"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emissão desta permissão de Trabalho aplica-se aos seguintes exemplos: </w:t>
      </w:r>
    </w:p>
    <w:p w14:paraId="741B93A1" w14:textId="77777777" w:rsidR="000C0838" w:rsidRPr="000C0838" w:rsidRDefault="00503D22" w:rsidP="00207770">
      <w:pPr>
        <w:pStyle w:val="PargrafodaLista"/>
        <w:numPr>
          <w:ilvl w:val="0"/>
          <w:numId w:val="10"/>
        </w:numPr>
        <w:spacing w:line="360" w:lineRule="auto"/>
        <w:jc w:val="both"/>
        <w:rPr>
          <w:rFonts w:ascii="Arial" w:hAnsi="Arial" w:cs="Arial"/>
          <w:sz w:val="24"/>
          <w:szCs w:val="24"/>
        </w:rPr>
      </w:pPr>
      <w:r w:rsidRPr="000C0838">
        <w:rPr>
          <w:rFonts w:ascii="Arial" w:hAnsi="Arial" w:cs="Arial"/>
          <w:sz w:val="24"/>
          <w:szCs w:val="24"/>
        </w:rPr>
        <w:t xml:space="preserve">serviços de escavação manual; </w:t>
      </w:r>
    </w:p>
    <w:p w14:paraId="741B93A2" w14:textId="77777777" w:rsidR="00503D22" w:rsidRPr="000C0838" w:rsidRDefault="00503D22" w:rsidP="00207770">
      <w:pPr>
        <w:pStyle w:val="PargrafodaLista"/>
        <w:numPr>
          <w:ilvl w:val="0"/>
          <w:numId w:val="10"/>
        </w:numPr>
        <w:spacing w:line="360" w:lineRule="auto"/>
        <w:jc w:val="both"/>
        <w:rPr>
          <w:rFonts w:ascii="Arial" w:hAnsi="Arial" w:cs="Arial"/>
          <w:sz w:val="24"/>
          <w:szCs w:val="24"/>
        </w:rPr>
      </w:pPr>
      <w:r w:rsidRPr="000C0838">
        <w:rPr>
          <w:rFonts w:ascii="Arial" w:hAnsi="Arial" w:cs="Arial"/>
          <w:sz w:val="24"/>
          <w:szCs w:val="24"/>
        </w:rPr>
        <w:t xml:space="preserve">serviços de escavação mecânica por trator, </w:t>
      </w:r>
      <w:r w:rsidR="00207770" w:rsidRPr="000C0838">
        <w:rPr>
          <w:rFonts w:ascii="Arial" w:hAnsi="Arial" w:cs="Arial"/>
          <w:sz w:val="24"/>
          <w:szCs w:val="24"/>
        </w:rPr>
        <w:t>retroescavadeira</w:t>
      </w:r>
      <w:r w:rsidRPr="000C0838">
        <w:rPr>
          <w:rFonts w:ascii="Arial" w:hAnsi="Arial" w:cs="Arial"/>
          <w:sz w:val="24"/>
          <w:szCs w:val="24"/>
        </w:rPr>
        <w:t xml:space="preserve">, entre outros. </w:t>
      </w:r>
    </w:p>
    <w:p w14:paraId="741B93A3"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4.4.2.1 PRECAUÇÕES OBRIGATÓRIAS  </w:t>
      </w:r>
    </w:p>
    <w:p w14:paraId="741B93A4" w14:textId="77777777" w:rsidR="000C0838"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Devem ser atendidos os requisitos do item 18.6 da NR-18 e das exigências requeridas pela Permissão para Trabalho – PT nos serviços de escavação, devendo a CONTRATADA ter um responsável técnico legalmente habilitado. Antes do início da execução dos serviços de escavação devem ser atendidas as seguintes condições, além das medidas citadas na APR: </w:t>
      </w:r>
    </w:p>
    <w:p w14:paraId="741B93A5" w14:textId="77777777" w:rsidR="000C0838"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inspecionar visualmente o local a ser escavado, definindo seus limites; </w:t>
      </w:r>
    </w:p>
    <w:p w14:paraId="741B93A6"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lastRenderedPageBreak/>
        <w:t xml:space="preserve">todo serviço a ser realizado por pessoas no interior de vala/escavação, depois de esgotadas todas alternativas técnicas para evitá-lo, deve ser precedido de, no mínimo, uma Análise Preliminar de Risco – APR;  </w:t>
      </w:r>
    </w:p>
    <w:p w14:paraId="741B93A7"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sinalizar o perímetro da vala, as vias de trânsito, as calçadas e passagens de pedestres, conforme legislação vigente; </w:t>
      </w:r>
    </w:p>
    <w:p w14:paraId="741B93A8"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emitir Permissão para Trabalho para os serviços de escavação manual e escavação mecânica por trator e </w:t>
      </w:r>
      <w:r w:rsidR="00207770" w:rsidRPr="000C0838">
        <w:rPr>
          <w:rFonts w:ascii="Arial" w:hAnsi="Arial" w:cs="Arial"/>
          <w:sz w:val="24"/>
          <w:szCs w:val="24"/>
        </w:rPr>
        <w:t>retroescavadeira</w:t>
      </w:r>
      <w:r w:rsidRPr="000C0838">
        <w:rPr>
          <w:rFonts w:ascii="Arial" w:hAnsi="Arial" w:cs="Arial"/>
          <w:sz w:val="24"/>
          <w:szCs w:val="24"/>
        </w:rPr>
        <w:t xml:space="preserve">; </w:t>
      </w:r>
    </w:p>
    <w:p w14:paraId="741B93A9"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consultar os órgãos responsáveis pela documentação para verificar presença de equipamentos, linhas ou cabos elétricos no local. Caso presentes, bloquear, trancar, desligar e colocar etiquetas de advertência nos locais onde existam linhas e cabos elétricos enterrados; </w:t>
      </w:r>
    </w:p>
    <w:p w14:paraId="741B93AA"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a escavação e movimentação de terra em faixa onde existam outros dutos, deve ser precedida de sondagem para identificação e locação dos dutos e outras interferências existentes; </w:t>
      </w:r>
    </w:p>
    <w:p w14:paraId="741B93AB"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as escavações devem ser supervisionadas por pessoal qualificado, que orientará os operários, quando se aproximarem das tubulações existentes, até a distância mínima de 1,50m (um metro e </w:t>
      </w:r>
      <w:r w:rsidR="00207770" w:rsidRPr="000C0838">
        <w:rPr>
          <w:rFonts w:ascii="Arial" w:hAnsi="Arial" w:cs="Arial"/>
          <w:sz w:val="24"/>
          <w:szCs w:val="24"/>
        </w:rPr>
        <w:t>cinquenta</w:t>
      </w:r>
      <w:r w:rsidRPr="000C0838">
        <w:rPr>
          <w:rFonts w:ascii="Arial" w:hAnsi="Arial" w:cs="Arial"/>
          <w:sz w:val="24"/>
          <w:szCs w:val="24"/>
        </w:rPr>
        <w:t xml:space="preserve"> centímetros). </w:t>
      </w:r>
    </w:p>
    <w:p w14:paraId="741B93AC" w14:textId="77777777" w:rsidR="00503D22"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durante a execução de uma escavação podem-se encontrar obstáculos tais como árvores, raízes, blocos de rocha, fundações antigas. A retirada destes obstáculos deve ser efetuada com precaução para evitar acidentes; </w:t>
      </w:r>
    </w:p>
    <w:p w14:paraId="741B93AD"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os acessos para permitir a entrada, circulação e saída de operários devem ser amplos permanentemente desobstruídos, para permitir um fluxo contínuo de pessoas em casos de emergência; </w:t>
      </w:r>
    </w:p>
    <w:p w14:paraId="741B93AE"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as passarelas provisórias e rampas que se fizerem necessárias para a circulação de pessoas devem ser resistentes e ter guarda-corpo de ambos os lados; </w:t>
      </w:r>
    </w:p>
    <w:p w14:paraId="741B93AF"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os materiais retirados da escavação devem ser depositados a uma distância superior à metade da profundidade, medida a partir da borda do talude; </w:t>
      </w:r>
    </w:p>
    <w:p w14:paraId="741B93B0"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lastRenderedPageBreak/>
        <w:t xml:space="preserve">as escavações e serviços em locais com possibilidade de vazamento de gás e de substâncias inflamáveis ou tóxicas, devem ser monitoradas continuamente; </w:t>
      </w:r>
    </w:p>
    <w:p w14:paraId="741B93B1"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o procedimento para abertura de vala, com mais de 1,25m (um metro e vinte e cinco centímetros) de profundidade, deve especificar uso de escadas ou rampas, colocadas próximas aos postos de trabalho a fim de permitir, em caso de emergência, a saída rápida dos trabalhadores; </w:t>
      </w:r>
    </w:p>
    <w:p w14:paraId="741B93B2" w14:textId="77777777" w:rsidR="000C0838"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é obrigatório o uso de tapumes ou barreiras, onde necessário, de forma a impedir o acesso de pessoas estranhas aos serviços; </w:t>
      </w:r>
    </w:p>
    <w:p w14:paraId="741B93B3" w14:textId="77777777" w:rsidR="00503D22" w:rsidRPr="000C0838" w:rsidRDefault="00503D22" w:rsidP="00207770">
      <w:pPr>
        <w:pStyle w:val="PargrafodaLista"/>
        <w:numPr>
          <w:ilvl w:val="0"/>
          <w:numId w:val="12"/>
        </w:numPr>
        <w:spacing w:line="360" w:lineRule="auto"/>
        <w:jc w:val="both"/>
        <w:rPr>
          <w:rFonts w:ascii="Arial" w:hAnsi="Arial" w:cs="Arial"/>
          <w:sz w:val="24"/>
          <w:szCs w:val="24"/>
        </w:rPr>
      </w:pPr>
      <w:r w:rsidRPr="000C0838">
        <w:rPr>
          <w:rFonts w:ascii="Arial" w:hAnsi="Arial" w:cs="Arial"/>
          <w:sz w:val="24"/>
          <w:szCs w:val="24"/>
        </w:rPr>
        <w:t xml:space="preserve">a estabilidade dos taludes das escavações com profundidade superior a 1,25m deve ser mantida por meio de estruturas dimensionadas para este fim. </w:t>
      </w:r>
    </w:p>
    <w:p w14:paraId="741B93B4"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Devem ser usados, no mínimo, os seguintes equipamentos de proteção individual: </w:t>
      </w:r>
    </w:p>
    <w:p w14:paraId="741B93B5" w14:textId="77777777" w:rsidR="000C0838" w:rsidRPr="000C0838" w:rsidRDefault="00503D22" w:rsidP="00207770">
      <w:pPr>
        <w:pStyle w:val="PargrafodaLista"/>
        <w:numPr>
          <w:ilvl w:val="0"/>
          <w:numId w:val="13"/>
        </w:numPr>
        <w:spacing w:line="360" w:lineRule="auto"/>
        <w:jc w:val="both"/>
        <w:rPr>
          <w:rFonts w:ascii="Arial" w:hAnsi="Arial" w:cs="Arial"/>
          <w:sz w:val="24"/>
          <w:szCs w:val="24"/>
        </w:rPr>
      </w:pPr>
      <w:r w:rsidRPr="000C0838">
        <w:rPr>
          <w:rFonts w:ascii="Arial" w:hAnsi="Arial" w:cs="Arial"/>
          <w:sz w:val="24"/>
          <w:szCs w:val="24"/>
        </w:rPr>
        <w:t xml:space="preserve">capacete de segurança; </w:t>
      </w:r>
    </w:p>
    <w:p w14:paraId="741B93B6" w14:textId="77777777" w:rsidR="000C0838" w:rsidRPr="000C0838" w:rsidRDefault="00503D22" w:rsidP="00207770">
      <w:pPr>
        <w:pStyle w:val="PargrafodaLista"/>
        <w:numPr>
          <w:ilvl w:val="0"/>
          <w:numId w:val="13"/>
        </w:numPr>
        <w:spacing w:line="360" w:lineRule="auto"/>
        <w:jc w:val="both"/>
        <w:rPr>
          <w:rFonts w:ascii="Arial" w:hAnsi="Arial" w:cs="Arial"/>
          <w:sz w:val="24"/>
          <w:szCs w:val="24"/>
        </w:rPr>
      </w:pPr>
      <w:r w:rsidRPr="000C0838">
        <w:rPr>
          <w:rFonts w:ascii="Arial" w:hAnsi="Arial" w:cs="Arial"/>
          <w:sz w:val="24"/>
          <w:szCs w:val="24"/>
        </w:rPr>
        <w:t xml:space="preserve">óculos de segurança; </w:t>
      </w:r>
    </w:p>
    <w:p w14:paraId="741B93B7" w14:textId="77777777" w:rsidR="000C0838" w:rsidRPr="000C0838" w:rsidRDefault="00503D22" w:rsidP="00207770">
      <w:pPr>
        <w:pStyle w:val="PargrafodaLista"/>
        <w:numPr>
          <w:ilvl w:val="0"/>
          <w:numId w:val="13"/>
        </w:numPr>
        <w:spacing w:line="360" w:lineRule="auto"/>
        <w:jc w:val="both"/>
        <w:rPr>
          <w:rFonts w:ascii="Arial" w:hAnsi="Arial" w:cs="Arial"/>
          <w:sz w:val="24"/>
          <w:szCs w:val="24"/>
        </w:rPr>
      </w:pPr>
      <w:r w:rsidRPr="000C0838">
        <w:rPr>
          <w:rFonts w:ascii="Arial" w:hAnsi="Arial" w:cs="Arial"/>
          <w:sz w:val="24"/>
          <w:szCs w:val="24"/>
        </w:rPr>
        <w:t xml:space="preserve">luva de couro ou raspa; </w:t>
      </w:r>
    </w:p>
    <w:p w14:paraId="741B93B8" w14:textId="77777777" w:rsidR="000C0838" w:rsidRPr="000C0838" w:rsidRDefault="00503D22" w:rsidP="00207770">
      <w:pPr>
        <w:pStyle w:val="PargrafodaLista"/>
        <w:numPr>
          <w:ilvl w:val="0"/>
          <w:numId w:val="13"/>
        </w:numPr>
        <w:spacing w:line="360" w:lineRule="auto"/>
        <w:jc w:val="both"/>
        <w:rPr>
          <w:rFonts w:ascii="Arial" w:hAnsi="Arial" w:cs="Arial"/>
          <w:sz w:val="24"/>
          <w:szCs w:val="24"/>
        </w:rPr>
      </w:pPr>
      <w:r w:rsidRPr="000C0838">
        <w:rPr>
          <w:rFonts w:ascii="Arial" w:hAnsi="Arial" w:cs="Arial"/>
          <w:sz w:val="24"/>
          <w:szCs w:val="24"/>
        </w:rPr>
        <w:t xml:space="preserve">botas de segurança e botas impermeáveis, para trabalho em terrenos encharcados; </w:t>
      </w:r>
    </w:p>
    <w:p w14:paraId="741B93B9" w14:textId="77777777" w:rsidR="00503D22" w:rsidRPr="000C0838" w:rsidRDefault="00503D22" w:rsidP="00207770">
      <w:pPr>
        <w:pStyle w:val="PargrafodaLista"/>
        <w:numPr>
          <w:ilvl w:val="0"/>
          <w:numId w:val="13"/>
        </w:numPr>
        <w:spacing w:line="360" w:lineRule="auto"/>
        <w:jc w:val="both"/>
        <w:rPr>
          <w:rFonts w:ascii="Arial" w:hAnsi="Arial" w:cs="Arial"/>
          <w:sz w:val="24"/>
          <w:szCs w:val="24"/>
        </w:rPr>
      </w:pPr>
      <w:r w:rsidRPr="000C0838">
        <w:rPr>
          <w:rFonts w:ascii="Arial" w:hAnsi="Arial" w:cs="Arial"/>
          <w:sz w:val="24"/>
          <w:szCs w:val="24"/>
        </w:rPr>
        <w:t xml:space="preserve">protetor auricular. </w:t>
      </w:r>
    </w:p>
    <w:p w14:paraId="741B93BA"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4.4.3 PRECAUÇÕES COM EQUIPAMENTOS QUE POSSUAM ENERGIA ARMAZENADA </w:t>
      </w:r>
    </w:p>
    <w:p w14:paraId="741B93BB"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Estes equipamentos devem ser bloqueados e mantidos trancados com cadeados individuais, com uma única chave, que deve ficar em poder do emitente. Adicionalmente devem ser colocadas as etiquetas de advertência pelo Emitente, Solicitante/Requisitante e Executante. </w:t>
      </w:r>
    </w:p>
    <w:p w14:paraId="741B93BC"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Estas precauções se aplicam para os seguintes equipamentos ou sistemas: </w:t>
      </w:r>
    </w:p>
    <w:p w14:paraId="741B93BD" w14:textId="77777777" w:rsidR="000C0838" w:rsidRPr="000C0838" w:rsidRDefault="00503D22" w:rsidP="00207770">
      <w:pPr>
        <w:pStyle w:val="PargrafodaLista"/>
        <w:numPr>
          <w:ilvl w:val="0"/>
          <w:numId w:val="14"/>
        </w:numPr>
        <w:spacing w:line="360" w:lineRule="auto"/>
        <w:jc w:val="both"/>
        <w:rPr>
          <w:rFonts w:ascii="Arial" w:hAnsi="Arial" w:cs="Arial"/>
          <w:sz w:val="24"/>
          <w:szCs w:val="24"/>
        </w:rPr>
      </w:pPr>
      <w:r w:rsidRPr="000C0838">
        <w:rPr>
          <w:rFonts w:ascii="Arial" w:hAnsi="Arial" w:cs="Arial"/>
          <w:sz w:val="24"/>
          <w:szCs w:val="24"/>
        </w:rPr>
        <w:t>válvulas direta ou indiretamente ligadas a um equipamento ou sistema que estiver fora de operação, em manutenção ou reparo;</w:t>
      </w:r>
    </w:p>
    <w:p w14:paraId="741B93BE" w14:textId="77777777" w:rsidR="000C0838" w:rsidRPr="000C0838" w:rsidRDefault="00503D22" w:rsidP="00207770">
      <w:pPr>
        <w:pStyle w:val="PargrafodaLista"/>
        <w:numPr>
          <w:ilvl w:val="0"/>
          <w:numId w:val="14"/>
        </w:numPr>
        <w:spacing w:line="360" w:lineRule="auto"/>
        <w:jc w:val="both"/>
        <w:rPr>
          <w:rFonts w:ascii="Arial" w:hAnsi="Arial" w:cs="Arial"/>
          <w:sz w:val="24"/>
          <w:szCs w:val="24"/>
        </w:rPr>
      </w:pPr>
      <w:r w:rsidRPr="000C0838">
        <w:rPr>
          <w:rFonts w:ascii="Arial" w:hAnsi="Arial" w:cs="Arial"/>
          <w:sz w:val="24"/>
          <w:szCs w:val="24"/>
        </w:rPr>
        <w:lastRenderedPageBreak/>
        <w:t xml:space="preserve">válvulas que possuam duplo bloqueio; </w:t>
      </w:r>
    </w:p>
    <w:p w14:paraId="741B93BF" w14:textId="77777777" w:rsidR="00503D22" w:rsidRPr="000C0838" w:rsidRDefault="00503D22" w:rsidP="00207770">
      <w:pPr>
        <w:pStyle w:val="PargrafodaLista"/>
        <w:numPr>
          <w:ilvl w:val="0"/>
          <w:numId w:val="14"/>
        </w:numPr>
        <w:spacing w:line="360" w:lineRule="auto"/>
        <w:jc w:val="both"/>
        <w:rPr>
          <w:rFonts w:ascii="Arial" w:hAnsi="Arial" w:cs="Arial"/>
          <w:sz w:val="24"/>
          <w:szCs w:val="24"/>
        </w:rPr>
      </w:pPr>
      <w:r w:rsidRPr="000C0838">
        <w:rPr>
          <w:rFonts w:ascii="Arial" w:hAnsi="Arial" w:cs="Arial"/>
          <w:sz w:val="24"/>
          <w:szCs w:val="24"/>
        </w:rPr>
        <w:t xml:space="preserve">equipamentos acionados por outras fontes de energia diferente da elétrica (hidráulica, térmica, </w:t>
      </w:r>
      <w:proofErr w:type="gramStart"/>
      <w:r w:rsidRPr="000C0838">
        <w:rPr>
          <w:rFonts w:ascii="Arial" w:hAnsi="Arial" w:cs="Arial"/>
          <w:sz w:val="24"/>
          <w:szCs w:val="24"/>
        </w:rPr>
        <w:t>química, etc.</w:t>
      </w:r>
      <w:proofErr w:type="gramEnd"/>
      <w:r w:rsidRPr="000C0838">
        <w:rPr>
          <w:rFonts w:ascii="Arial" w:hAnsi="Arial" w:cs="Arial"/>
          <w:sz w:val="24"/>
          <w:szCs w:val="24"/>
        </w:rPr>
        <w:t xml:space="preserve">), a linha (tubulação) e/ou cabo que alimentam o equipamento acionador devem ser devidamente bloqueados ou desligados. </w:t>
      </w:r>
    </w:p>
    <w:p w14:paraId="741B93C0"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4.4.4 PERMISSÃO DE TRABALHO PARA MOVIMENTAÇÃO DE CARGA </w:t>
      </w:r>
    </w:p>
    <w:p w14:paraId="741B93C1"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emissão desta permissão de Trabalho aplica-se aos seguintes exemplos: </w:t>
      </w:r>
    </w:p>
    <w:p w14:paraId="741B93C2" w14:textId="77777777" w:rsidR="000C0838" w:rsidRPr="000C0838" w:rsidRDefault="00503D22" w:rsidP="00207770">
      <w:pPr>
        <w:pStyle w:val="PargrafodaLista"/>
        <w:numPr>
          <w:ilvl w:val="0"/>
          <w:numId w:val="15"/>
        </w:numPr>
        <w:spacing w:line="360" w:lineRule="auto"/>
        <w:jc w:val="both"/>
        <w:rPr>
          <w:rFonts w:ascii="Arial" w:hAnsi="Arial" w:cs="Arial"/>
          <w:sz w:val="24"/>
          <w:szCs w:val="24"/>
        </w:rPr>
      </w:pPr>
      <w:r w:rsidRPr="000C0838">
        <w:rPr>
          <w:rFonts w:ascii="Arial" w:hAnsi="Arial" w:cs="Arial"/>
          <w:sz w:val="24"/>
          <w:szCs w:val="24"/>
        </w:rPr>
        <w:t xml:space="preserve">movimentação de materiais por meio de talhas, gruas, guinchos e lanças; </w:t>
      </w:r>
    </w:p>
    <w:p w14:paraId="741B93C3" w14:textId="77777777" w:rsidR="000C0838" w:rsidRPr="000C0838" w:rsidRDefault="00503D22" w:rsidP="00207770">
      <w:pPr>
        <w:pStyle w:val="PargrafodaLista"/>
        <w:numPr>
          <w:ilvl w:val="0"/>
          <w:numId w:val="15"/>
        </w:numPr>
        <w:spacing w:line="360" w:lineRule="auto"/>
        <w:jc w:val="both"/>
        <w:rPr>
          <w:rFonts w:ascii="Arial" w:hAnsi="Arial" w:cs="Arial"/>
          <w:sz w:val="24"/>
          <w:szCs w:val="24"/>
        </w:rPr>
      </w:pPr>
      <w:r w:rsidRPr="000C0838">
        <w:rPr>
          <w:rFonts w:ascii="Arial" w:hAnsi="Arial" w:cs="Arial"/>
          <w:sz w:val="24"/>
          <w:szCs w:val="24"/>
        </w:rPr>
        <w:t xml:space="preserve">movimentação de tubos; </w:t>
      </w:r>
    </w:p>
    <w:p w14:paraId="741B93C4" w14:textId="77777777" w:rsidR="000C0838" w:rsidRPr="000C0838" w:rsidRDefault="00503D22" w:rsidP="00207770">
      <w:pPr>
        <w:pStyle w:val="PargrafodaLista"/>
        <w:numPr>
          <w:ilvl w:val="0"/>
          <w:numId w:val="15"/>
        </w:numPr>
        <w:spacing w:line="360" w:lineRule="auto"/>
        <w:jc w:val="both"/>
        <w:rPr>
          <w:rFonts w:ascii="Arial" w:hAnsi="Arial" w:cs="Arial"/>
          <w:sz w:val="24"/>
          <w:szCs w:val="24"/>
        </w:rPr>
      </w:pPr>
      <w:r w:rsidRPr="000C0838">
        <w:rPr>
          <w:rFonts w:ascii="Arial" w:hAnsi="Arial" w:cs="Arial"/>
          <w:sz w:val="24"/>
          <w:szCs w:val="24"/>
        </w:rPr>
        <w:t xml:space="preserve">trabalhos com empilhadeiras, tratores e demais equipamentos motorizados; e </w:t>
      </w:r>
    </w:p>
    <w:p w14:paraId="741B93C5" w14:textId="77777777" w:rsidR="00503D22" w:rsidRPr="000C0838" w:rsidRDefault="00503D22" w:rsidP="00207770">
      <w:pPr>
        <w:pStyle w:val="PargrafodaLista"/>
        <w:numPr>
          <w:ilvl w:val="0"/>
          <w:numId w:val="15"/>
        </w:numPr>
        <w:spacing w:line="360" w:lineRule="auto"/>
        <w:jc w:val="both"/>
        <w:rPr>
          <w:rFonts w:ascii="Arial" w:hAnsi="Arial" w:cs="Arial"/>
          <w:sz w:val="24"/>
          <w:szCs w:val="24"/>
        </w:rPr>
      </w:pPr>
      <w:r w:rsidRPr="000C0838">
        <w:rPr>
          <w:rFonts w:ascii="Arial" w:hAnsi="Arial" w:cs="Arial"/>
          <w:sz w:val="24"/>
          <w:szCs w:val="24"/>
        </w:rPr>
        <w:t xml:space="preserve">trabalhos de construção civil. </w:t>
      </w:r>
    </w:p>
    <w:p w14:paraId="741B93C6"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 assegurar que a operação de máquinas e equipamentos que exponham o operador ou terceiros a riscos, só pode ser feita por trabalhador qualificado, e habilitado (para máquinas pesadas), sendo identificado por crachá, conforme NR-11. </w:t>
      </w:r>
    </w:p>
    <w:p w14:paraId="741B93C7"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4.4.4.1 PRECAUÇÕES OBRIGATÓRIAS </w:t>
      </w:r>
    </w:p>
    <w:p w14:paraId="741B93C8"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movimentação de cargas oferece riscos intrínsecos a esta atividade. Quando executada nas proximidades de redes de energia ou linhas de processo, deve ser estabelecido um plano de contingência, para casos de situações fora do controle. Nas operações com máquinas e equipamentos pesados, devem ser observadas as seguintes medidas de segurança: </w:t>
      </w:r>
    </w:p>
    <w:p w14:paraId="741B93C9" w14:textId="77777777" w:rsidR="000C0838" w:rsidRPr="000C0838" w:rsidRDefault="00503D22" w:rsidP="00207770">
      <w:pPr>
        <w:pStyle w:val="PargrafodaLista"/>
        <w:numPr>
          <w:ilvl w:val="0"/>
          <w:numId w:val="16"/>
        </w:numPr>
        <w:spacing w:line="360" w:lineRule="auto"/>
        <w:jc w:val="both"/>
        <w:rPr>
          <w:rFonts w:ascii="Arial" w:hAnsi="Arial" w:cs="Arial"/>
          <w:sz w:val="24"/>
          <w:szCs w:val="24"/>
        </w:rPr>
      </w:pPr>
      <w:r w:rsidRPr="000C0838">
        <w:rPr>
          <w:rFonts w:ascii="Arial" w:hAnsi="Arial" w:cs="Arial"/>
          <w:sz w:val="24"/>
          <w:szCs w:val="24"/>
        </w:rPr>
        <w:t xml:space="preserve">antes de iniciar a movimentação ou dar partida no motor, é preciso certificar-se de que não há ninguém trabalhando sobre, debaixo ou perto do mesmo; </w:t>
      </w:r>
    </w:p>
    <w:p w14:paraId="741B93CA" w14:textId="77777777" w:rsidR="000C0838" w:rsidRPr="000C0838" w:rsidRDefault="00503D22" w:rsidP="00207770">
      <w:pPr>
        <w:pStyle w:val="PargrafodaLista"/>
        <w:numPr>
          <w:ilvl w:val="0"/>
          <w:numId w:val="16"/>
        </w:numPr>
        <w:spacing w:line="360" w:lineRule="auto"/>
        <w:jc w:val="both"/>
        <w:rPr>
          <w:rFonts w:ascii="Arial" w:hAnsi="Arial" w:cs="Arial"/>
          <w:sz w:val="24"/>
          <w:szCs w:val="24"/>
        </w:rPr>
      </w:pPr>
      <w:r w:rsidRPr="000C0838">
        <w:rPr>
          <w:rFonts w:ascii="Arial" w:hAnsi="Arial" w:cs="Arial"/>
          <w:sz w:val="24"/>
          <w:szCs w:val="24"/>
        </w:rPr>
        <w:t xml:space="preserve">os veículos máquinas e equipamentos que operam em marcha ré devem possuir alarme sonoro acoplado ao sistema de câmbio e retrovisores em bom estado; </w:t>
      </w:r>
    </w:p>
    <w:p w14:paraId="741B93CB" w14:textId="77777777" w:rsidR="00503D22" w:rsidRPr="000C0838" w:rsidRDefault="00503D22" w:rsidP="00207770">
      <w:pPr>
        <w:pStyle w:val="PargrafodaLista"/>
        <w:numPr>
          <w:ilvl w:val="0"/>
          <w:numId w:val="16"/>
        </w:numPr>
        <w:spacing w:line="360" w:lineRule="auto"/>
        <w:jc w:val="both"/>
        <w:rPr>
          <w:rFonts w:ascii="Arial" w:hAnsi="Arial" w:cs="Arial"/>
          <w:sz w:val="24"/>
          <w:szCs w:val="24"/>
        </w:rPr>
      </w:pPr>
      <w:r w:rsidRPr="000C0838">
        <w:rPr>
          <w:rFonts w:ascii="Arial" w:hAnsi="Arial" w:cs="Arial"/>
          <w:sz w:val="24"/>
          <w:szCs w:val="24"/>
        </w:rPr>
        <w:lastRenderedPageBreak/>
        <w:t xml:space="preserve">o transporte de acessórios e materiais por içamento deve ser feito o mais próximo possível do piso, tomando-se as devidas precauções de isolamento da área de circulação, transporte de materiais e de pessoas; </w:t>
      </w:r>
    </w:p>
    <w:p w14:paraId="741B93CC" w14:textId="77777777" w:rsidR="000C0838" w:rsidRPr="000C0838" w:rsidRDefault="00503D22" w:rsidP="00207770">
      <w:pPr>
        <w:pStyle w:val="PargrafodaLista"/>
        <w:numPr>
          <w:ilvl w:val="0"/>
          <w:numId w:val="16"/>
        </w:numPr>
        <w:spacing w:line="360" w:lineRule="auto"/>
        <w:jc w:val="both"/>
        <w:rPr>
          <w:rFonts w:ascii="Arial" w:hAnsi="Arial" w:cs="Arial"/>
          <w:sz w:val="24"/>
          <w:szCs w:val="24"/>
        </w:rPr>
      </w:pPr>
      <w:r w:rsidRPr="000C0838">
        <w:rPr>
          <w:rFonts w:ascii="Arial" w:hAnsi="Arial" w:cs="Arial"/>
          <w:sz w:val="24"/>
          <w:szCs w:val="24"/>
        </w:rPr>
        <w:t xml:space="preserve">as máquinas não devem ser operadas em posição que comprometa sua estabilidade; </w:t>
      </w:r>
    </w:p>
    <w:p w14:paraId="741B93CD" w14:textId="77777777" w:rsidR="000C0838" w:rsidRPr="000C0838" w:rsidRDefault="00503D22" w:rsidP="00207770">
      <w:pPr>
        <w:pStyle w:val="PargrafodaLista"/>
        <w:numPr>
          <w:ilvl w:val="0"/>
          <w:numId w:val="16"/>
        </w:numPr>
        <w:spacing w:line="360" w:lineRule="auto"/>
        <w:jc w:val="both"/>
        <w:rPr>
          <w:rFonts w:ascii="Arial" w:hAnsi="Arial" w:cs="Arial"/>
          <w:sz w:val="24"/>
          <w:szCs w:val="24"/>
        </w:rPr>
      </w:pPr>
      <w:r w:rsidRPr="000C0838">
        <w:rPr>
          <w:rFonts w:ascii="Arial" w:hAnsi="Arial" w:cs="Arial"/>
          <w:sz w:val="24"/>
          <w:szCs w:val="24"/>
        </w:rPr>
        <w:t xml:space="preserve">é proibido manter sustentação de equipamentos e máquinas somente pelos cilindros hidráulicos, quando em manutenção; </w:t>
      </w:r>
    </w:p>
    <w:p w14:paraId="741B93CE" w14:textId="77777777" w:rsidR="00503D22" w:rsidRPr="000C0838" w:rsidRDefault="00503D22" w:rsidP="00207770">
      <w:pPr>
        <w:pStyle w:val="PargrafodaLista"/>
        <w:numPr>
          <w:ilvl w:val="0"/>
          <w:numId w:val="16"/>
        </w:numPr>
        <w:spacing w:line="360" w:lineRule="auto"/>
        <w:jc w:val="both"/>
        <w:rPr>
          <w:rFonts w:ascii="Arial" w:hAnsi="Arial" w:cs="Arial"/>
          <w:sz w:val="24"/>
          <w:szCs w:val="24"/>
        </w:rPr>
      </w:pPr>
      <w:r w:rsidRPr="000C0838">
        <w:rPr>
          <w:rFonts w:ascii="Arial" w:hAnsi="Arial" w:cs="Arial"/>
          <w:sz w:val="24"/>
          <w:szCs w:val="24"/>
        </w:rPr>
        <w:t xml:space="preserve">movimentação de cargas quando executadas nas proximidades de redes de energia exigem que sejam estabelecidos cuidados especiais, tais como, isolamento da área e assim como a comunicação à companhia elétrica responsável pela alimentação da rede. </w:t>
      </w:r>
    </w:p>
    <w:p w14:paraId="741B93CF"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4.4.5 DEMAIS TRABALHOS QUE EXIGEM A EMISSÃO DA PT </w:t>
      </w:r>
    </w:p>
    <w:p w14:paraId="741B93D0"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Para os demais trabalhos que exigem a emissão da PT citados no item 4.2 desse anexo devem ser tomadas precauções obrigatórias em conformidade com as ações mitigadoras e as medidas preventivas apontadas na APR específica da atividade. </w:t>
      </w:r>
    </w:p>
    <w:p w14:paraId="741B93D1"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4.4.6 EMISSÃO DA PT </w:t>
      </w:r>
    </w:p>
    <w:p w14:paraId="741B93D2"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 A emissão da PT visa dar ciência aos envolvidos quanto aos riscos inerentes ao local e ao tipo de serviço que será executado, determinando as medidas de controle necessárias, especificar precauções a serem tomadas antes do início dos trabalhos e estabelecer limites de atuação e prazo de execução do serviço. </w:t>
      </w:r>
    </w:p>
    <w:p w14:paraId="741B93D3"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4.4.7 SOLICITANTE/REQUISITANTE E SUAS RESPONSABILIDADES </w:t>
      </w:r>
    </w:p>
    <w:p w14:paraId="741B93D4" w14:textId="3BBF6A82"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Solicitante/Executante deve ter, comprovadamente, atribuições e qualificações para solicitar PT, mediante treinamento prévio ocasião em que o Emitente divulgará as normas de segurança a serem seguidas e orientará os procedimentos aqui descritos. O Solicitante/Executante deve efetuar o planejamento do serviço e preparar a APR, em conjunto com o Emitente da PT, quando aplicável. Em seguida, deve preencher o formulário de Permissão de Trabalho. </w:t>
      </w:r>
    </w:p>
    <w:p w14:paraId="741B93D5"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lastRenderedPageBreak/>
        <w:t xml:space="preserve">Sendo o executante pertencente à CONTRATADA, este deve estar capacitado/habilitado para executar o serviço, para atender as instruções contidas neste documento. </w:t>
      </w:r>
    </w:p>
    <w:p w14:paraId="741B93D6"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É de responsabilidade do Solicitante/Executante o fiel cumprimento das recomendações da PT e manutenção das condições de segurança no local do trabalho, providenciando os requisitos cabíveis, tais como: </w:t>
      </w:r>
    </w:p>
    <w:p w14:paraId="741B93D7" w14:textId="77777777" w:rsidR="000C0838" w:rsidRPr="000C0838" w:rsidRDefault="00503D22" w:rsidP="00207770">
      <w:pPr>
        <w:pStyle w:val="PargrafodaLista"/>
        <w:numPr>
          <w:ilvl w:val="0"/>
          <w:numId w:val="17"/>
        </w:numPr>
        <w:spacing w:line="360" w:lineRule="auto"/>
        <w:jc w:val="both"/>
        <w:rPr>
          <w:rFonts w:ascii="Arial" w:hAnsi="Arial" w:cs="Arial"/>
          <w:sz w:val="24"/>
          <w:szCs w:val="24"/>
        </w:rPr>
      </w:pPr>
      <w:r w:rsidRPr="000C0838">
        <w:rPr>
          <w:rFonts w:ascii="Arial" w:hAnsi="Arial" w:cs="Arial"/>
          <w:sz w:val="24"/>
          <w:szCs w:val="24"/>
        </w:rPr>
        <w:t xml:space="preserve">cumprir e fazer cumprir as normas ou procedimentos de segurança vigentes; </w:t>
      </w:r>
    </w:p>
    <w:p w14:paraId="741B93D8" w14:textId="77777777" w:rsidR="000C0838" w:rsidRPr="000C0838" w:rsidRDefault="00503D22" w:rsidP="00207770">
      <w:pPr>
        <w:pStyle w:val="PargrafodaLista"/>
        <w:numPr>
          <w:ilvl w:val="0"/>
          <w:numId w:val="17"/>
        </w:numPr>
        <w:spacing w:line="360" w:lineRule="auto"/>
        <w:jc w:val="both"/>
        <w:rPr>
          <w:rFonts w:ascii="Arial" w:hAnsi="Arial" w:cs="Arial"/>
          <w:sz w:val="24"/>
          <w:szCs w:val="24"/>
        </w:rPr>
      </w:pPr>
      <w:r w:rsidRPr="000C0838">
        <w:rPr>
          <w:rFonts w:ascii="Arial" w:hAnsi="Arial" w:cs="Arial"/>
          <w:sz w:val="24"/>
          <w:szCs w:val="24"/>
        </w:rPr>
        <w:t xml:space="preserve">providenciar e inspecionar as máquinas, ferramentas, Equipamentos de Proteção Individual e Equipamentos de Proteção Coletiva, antes do início do trabalho;  </w:t>
      </w:r>
    </w:p>
    <w:p w14:paraId="741B93D9" w14:textId="77777777" w:rsidR="000C0838" w:rsidRPr="000C0838" w:rsidRDefault="00503D22" w:rsidP="00207770">
      <w:pPr>
        <w:pStyle w:val="PargrafodaLista"/>
        <w:numPr>
          <w:ilvl w:val="0"/>
          <w:numId w:val="17"/>
        </w:numPr>
        <w:spacing w:line="360" w:lineRule="auto"/>
        <w:jc w:val="both"/>
        <w:rPr>
          <w:rFonts w:ascii="Arial" w:hAnsi="Arial" w:cs="Arial"/>
          <w:sz w:val="24"/>
          <w:szCs w:val="24"/>
        </w:rPr>
      </w:pPr>
      <w:r w:rsidRPr="000C0838">
        <w:rPr>
          <w:rFonts w:ascii="Arial" w:hAnsi="Arial" w:cs="Arial"/>
          <w:sz w:val="24"/>
          <w:szCs w:val="24"/>
        </w:rPr>
        <w:t xml:space="preserve">providenciar a instalação de equipamentos de ventilação, exaustão e iluminação e acessos seguros através de escadas ou andaimes, aplicáveis conforme o caso; </w:t>
      </w:r>
    </w:p>
    <w:p w14:paraId="741B93DA" w14:textId="77777777" w:rsidR="000C0838" w:rsidRPr="000C0838" w:rsidRDefault="00503D22" w:rsidP="00207770">
      <w:pPr>
        <w:pStyle w:val="PargrafodaLista"/>
        <w:numPr>
          <w:ilvl w:val="0"/>
          <w:numId w:val="17"/>
        </w:numPr>
        <w:spacing w:line="360" w:lineRule="auto"/>
        <w:jc w:val="both"/>
        <w:rPr>
          <w:rFonts w:ascii="Arial" w:hAnsi="Arial" w:cs="Arial"/>
          <w:sz w:val="24"/>
          <w:szCs w:val="24"/>
        </w:rPr>
      </w:pPr>
      <w:r w:rsidRPr="000C0838">
        <w:rPr>
          <w:rFonts w:ascii="Arial" w:hAnsi="Arial" w:cs="Arial"/>
          <w:sz w:val="24"/>
          <w:szCs w:val="24"/>
        </w:rPr>
        <w:t xml:space="preserve">instalar e manter disponíveis para uso imediato às prevenções contra incêndio e acidentes pessoais solicitada pelo Emitente da PT; </w:t>
      </w:r>
    </w:p>
    <w:p w14:paraId="741B93DB" w14:textId="77777777" w:rsidR="000C0838" w:rsidRPr="000C0838" w:rsidRDefault="00503D22" w:rsidP="00207770">
      <w:pPr>
        <w:pStyle w:val="PargrafodaLista"/>
        <w:numPr>
          <w:ilvl w:val="0"/>
          <w:numId w:val="17"/>
        </w:numPr>
        <w:spacing w:line="360" w:lineRule="auto"/>
        <w:jc w:val="both"/>
        <w:rPr>
          <w:rFonts w:ascii="Arial" w:hAnsi="Arial" w:cs="Arial"/>
          <w:sz w:val="24"/>
          <w:szCs w:val="24"/>
        </w:rPr>
      </w:pPr>
      <w:r w:rsidRPr="000C0838">
        <w:rPr>
          <w:rFonts w:ascii="Arial" w:hAnsi="Arial" w:cs="Arial"/>
          <w:sz w:val="24"/>
          <w:szCs w:val="24"/>
        </w:rPr>
        <w:t>comunicar formalmente aos Executantes e a todos os membros da equipe de execução dos trabalhos, todas as precauções e instruções de segurança constantes da PT, com registro de ciência em folha que deve ficar anexada à PT;</w:t>
      </w:r>
    </w:p>
    <w:p w14:paraId="741B93DC" w14:textId="77777777" w:rsidR="000C0838" w:rsidRPr="000C0838" w:rsidRDefault="00503D22" w:rsidP="00207770">
      <w:pPr>
        <w:pStyle w:val="PargrafodaLista"/>
        <w:numPr>
          <w:ilvl w:val="0"/>
          <w:numId w:val="17"/>
        </w:numPr>
        <w:spacing w:line="360" w:lineRule="auto"/>
        <w:jc w:val="both"/>
        <w:rPr>
          <w:rFonts w:ascii="Arial" w:hAnsi="Arial" w:cs="Arial"/>
          <w:sz w:val="24"/>
          <w:szCs w:val="24"/>
        </w:rPr>
      </w:pPr>
      <w:r w:rsidRPr="000C0838">
        <w:rPr>
          <w:rFonts w:ascii="Arial" w:hAnsi="Arial" w:cs="Arial"/>
          <w:sz w:val="24"/>
          <w:szCs w:val="24"/>
        </w:rPr>
        <w:t xml:space="preserve">acompanhar periodicamente o desenvolvimento do trabalho, de acordo com o grau de risco envolvido, a fim de detectar alteração nas condições de segurança ou descumprimento das recomendações estabelecidas; </w:t>
      </w:r>
    </w:p>
    <w:p w14:paraId="741B93DD" w14:textId="77777777" w:rsidR="00503D22" w:rsidRDefault="00503D22" w:rsidP="00207770">
      <w:pPr>
        <w:pStyle w:val="PargrafodaLista"/>
        <w:numPr>
          <w:ilvl w:val="0"/>
          <w:numId w:val="17"/>
        </w:numPr>
        <w:spacing w:line="360" w:lineRule="auto"/>
        <w:jc w:val="both"/>
        <w:rPr>
          <w:rFonts w:ascii="Arial" w:hAnsi="Arial" w:cs="Arial"/>
          <w:sz w:val="24"/>
          <w:szCs w:val="24"/>
        </w:rPr>
      </w:pPr>
      <w:r w:rsidRPr="000C0838">
        <w:rPr>
          <w:rFonts w:ascii="Arial" w:hAnsi="Arial" w:cs="Arial"/>
          <w:sz w:val="24"/>
          <w:szCs w:val="24"/>
        </w:rPr>
        <w:t xml:space="preserve">cancelar a PT sempre que ocorrer condições imprevistas. </w:t>
      </w:r>
    </w:p>
    <w:p w14:paraId="741B93DE" w14:textId="77777777" w:rsidR="00207770" w:rsidRDefault="00207770" w:rsidP="00207770">
      <w:pPr>
        <w:spacing w:line="360" w:lineRule="auto"/>
        <w:jc w:val="both"/>
        <w:rPr>
          <w:rFonts w:ascii="Arial" w:hAnsi="Arial" w:cs="Arial"/>
          <w:sz w:val="24"/>
          <w:szCs w:val="24"/>
        </w:rPr>
      </w:pPr>
    </w:p>
    <w:p w14:paraId="741B93DF" w14:textId="77777777" w:rsidR="00207770" w:rsidRPr="00207770" w:rsidRDefault="00207770" w:rsidP="00207770">
      <w:pPr>
        <w:spacing w:line="360" w:lineRule="auto"/>
        <w:jc w:val="both"/>
        <w:rPr>
          <w:rFonts w:ascii="Arial" w:hAnsi="Arial" w:cs="Arial"/>
          <w:sz w:val="24"/>
          <w:szCs w:val="24"/>
        </w:rPr>
      </w:pPr>
    </w:p>
    <w:p w14:paraId="741B93E0"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4.4.8 EMITENTE DA PT E SUAS RESPONSABILIDADES </w:t>
      </w:r>
    </w:p>
    <w:p w14:paraId="741B93E1"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Emitente, pessoa habilitada da </w:t>
      </w:r>
      <w:proofErr w:type="gramStart"/>
      <w:r w:rsidRPr="00503D22">
        <w:rPr>
          <w:rFonts w:ascii="Arial" w:hAnsi="Arial" w:cs="Arial"/>
          <w:sz w:val="24"/>
          <w:szCs w:val="24"/>
        </w:rPr>
        <w:t>CONTRATANTE ,</w:t>
      </w:r>
      <w:proofErr w:type="gramEnd"/>
      <w:r w:rsidRPr="00503D22">
        <w:rPr>
          <w:rFonts w:ascii="Arial" w:hAnsi="Arial" w:cs="Arial"/>
          <w:sz w:val="24"/>
          <w:szCs w:val="24"/>
        </w:rPr>
        <w:t xml:space="preserve"> deve ter treinamento e capacitação comprovados em APR e PT ou em programa específico para </w:t>
      </w:r>
      <w:r w:rsidRPr="00503D22">
        <w:rPr>
          <w:rFonts w:ascii="Arial" w:hAnsi="Arial" w:cs="Arial"/>
          <w:sz w:val="24"/>
          <w:szCs w:val="24"/>
        </w:rPr>
        <w:lastRenderedPageBreak/>
        <w:t xml:space="preserve">liberação de áreas e emissão de PT. Deve, ainda, conhecer as características de operação e riscos da área, sistema ou equipamento onde será feito o serviço. </w:t>
      </w:r>
    </w:p>
    <w:p w14:paraId="741B93E2"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Emitente deve inspecionar o equipamento, sistema ou área onde será realizado o serviço e providenciar as medidas necessárias para garantir as condições seguras para a realização do trabalho. </w:t>
      </w:r>
    </w:p>
    <w:p w14:paraId="741B93E3"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Emitente da PT deve se certificar de que as condições de trabalho estejam suficientemente seguras durante todo o seu desenvolvimento. Para tanto, segundo sua avaliação, ele deve realizar verificações periódicas do trabalho ou permanecer no local. Em qualquer dos casos, o Emitente pode designar um representante para realizar estas funções. </w:t>
      </w:r>
    </w:p>
    <w:p w14:paraId="741B93E4"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Em nenhuma hipótese será emitida a PT sem que tenham sido testados os sistemas de alimentação, verificados os bloqueios, instaladas as etiquetas de advertência e avaliada a atmosfera, se necessário, atendendo os seguintes procedimentos: </w:t>
      </w:r>
    </w:p>
    <w:p w14:paraId="741B93E5" w14:textId="77777777" w:rsidR="000C0838" w:rsidRPr="000C0838" w:rsidRDefault="00503D22" w:rsidP="00207770">
      <w:pPr>
        <w:pStyle w:val="PargrafodaLista"/>
        <w:numPr>
          <w:ilvl w:val="0"/>
          <w:numId w:val="18"/>
        </w:numPr>
        <w:spacing w:line="360" w:lineRule="auto"/>
        <w:jc w:val="both"/>
        <w:rPr>
          <w:rFonts w:ascii="Arial" w:hAnsi="Arial" w:cs="Arial"/>
          <w:sz w:val="24"/>
          <w:szCs w:val="24"/>
        </w:rPr>
      </w:pPr>
      <w:r w:rsidRPr="000C0838">
        <w:rPr>
          <w:rFonts w:ascii="Arial" w:hAnsi="Arial" w:cs="Arial"/>
          <w:sz w:val="24"/>
          <w:szCs w:val="24"/>
        </w:rPr>
        <w:t xml:space="preserve">retirar o equipamento de operação, desenergizando-o, drenando-o, despressurizando-o e limpando-o, se for o caso, utilizando o procedimento de trancar, etiquetar, avisar e testar; </w:t>
      </w:r>
    </w:p>
    <w:p w14:paraId="741B93E6" w14:textId="77777777" w:rsidR="000C0838" w:rsidRPr="000C0838" w:rsidRDefault="00503D22" w:rsidP="00207770">
      <w:pPr>
        <w:pStyle w:val="PargrafodaLista"/>
        <w:numPr>
          <w:ilvl w:val="0"/>
          <w:numId w:val="18"/>
        </w:numPr>
        <w:spacing w:line="360" w:lineRule="auto"/>
        <w:jc w:val="both"/>
        <w:rPr>
          <w:rFonts w:ascii="Arial" w:hAnsi="Arial" w:cs="Arial"/>
          <w:sz w:val="24"/>
          <w:szCs w:val="24"/>
        </w:rPr>
      </w:pPr>
      <w:r w:rsidRPr="000C0838">
        <w:rPr>
          <w:rFonts w:ascii="Arial" w:hAnsi="Arial" w:cs="Arial"/>
          <w:sz w:val="24"/>
          <w:szCs w:val="24"/>
        </w:rPr>
        <w:t xml:space="preserve">providenciar a descontaminação dos equipamentos ou linhas quando necessário; </w:t>
      </w:r>
    </w:p>
    <w:p w14:paraId="741B93E7" w14:textId="77777777" w:rsidR="000C0838" w:rsidRPr="000C0838" w:rsidRDefault="00503D22" w:rsidP="00207770">
      <w:pPr>
        <w:pStyle w:val="PargrafodaLista"/>
        <w:numPr>
          <w:ilvl w:val="0"/>
          <w:numId w:val="18"/>
        </w:numPr>
        <w:spacing w:line="360" w:lineRule="auto"/>
        <w:jc w:val="both"/>
        <w:rPr>
          <w:rFonts w:ascii="Arial" w:hAnsi="Arial" w:cs="Arial"/>
          <w:sz w:val="24"/>
          <w:szCs w:val="24"/>
        </w:rPr>
      </w:pPr>
      <w:r w:rsidRPr="000C0838">
        <w:rPr>
          <w:rFonts w:ascii="Arial" w:hAnsi="Arial" w:cs="Arial"/>
          <w:sz w:val="24"/>
          <w:szCs w:val="24"/>
        </w:rPr>
        <w:t xml:space="preserve">providenciar para que seja feito o isolamento dos equipamentos ou linhas com flanges cegos ou raquetes quando aplicável, elaborando um fluxograma com indicações das raquetes e flanges cegos, devidamente identificados, de forma que ao término do trabalho, possa ser seguido adequadamente o procedimento inverso para reiniciar a operação normal; </w:t>
      </w:r>
    </w:p>
    <w:p w14:paraId="741B93E8" w14:textId="77777777" w:rsidR="000C0838" w:rsidRPr="000C0838" w:rsidRDefault="00503D22" w:rsidP="00207770">
      <w:pPr>
        <w:pStyle w:val="PargrafodaLista"/>
        <w:numPr>
          <w:ilvl w:val="0"/>
          <w:numId w:val="18"/>
        </w:numPr>
        <w:spacing w:line="360" w:lineRule="auto"/>
        <w:jc w:val="both"/>
        <w:rPr>
          <w:rFonts w:ascii="Arial" w:hAnsi="Arial" w:cs="Arial"/>
          <w:sz w:val="24"/>
          <w:szCs w:val="24"/>
        </w:rPr>
      </w:pPr>
      <w:r w:rsidRPr="000C0838">
        <w:rPr>
          <w:rFonts w:ascii="Arial" w:hAnsi="Arial" w:cs="Arial"/>
          <w:sz w:val="24"/>
          <w:szCs w:val="24"/>
        </w:rPr>
        <w:t xml:space="preserve">providenciar para que sejam providas de forma segura a ventilação, exaustão, iluminação, além de acessos seguros através de escadas e andaimes, aplicáveis conforme o caso; </w:t>
      </w:r>
    </w:p>
    <w:p w14:paraId="741B93E9" w14:textId="77777777" w:rsidR="000C0838" w:rsidRPr="000C0838" w:rsidRDefault="00503D22" w:rsidP="00207770">
      <w:pPr>
        <w:pStyle w:val="PargrafodaLista"/>
        <w:numPr>
          <w:ilvl w:val="0"/>
          <w:numId w:val="18"/>
        </w:numPr>
        <w:spacing w:line="360" w:lineRule="auto"/>
        <w:jc w:val="both"/>
        <w:rPr>
          <w:rFonts w:ascii="Arial" w:hAnsi="Arial" w:cs="Arial"/>
          <w:sz w:val="24"/>
          <w:szCs w:val="24"/>
        </w:rPr>
      </w:pPr>
      <w:r w:rsidRPr="000C0838">
        <w:rPr>
          <w:rFonts w:ascii="Arial" w:hAnsi="Arial" w:cs="Arial"/>
          <w:sz w:val="24"/>
          <w:szCs w:val="24"/>
        </w:rPr>
        <w:lastRenderedPageBreak/>
        <w:t xml:space="preserve">solicitar ao Solicitante/Requisitante da PT o isolamento da área, quando necessário; </w:t>
      </w:r>
    </w:p>
    <w:p w14:paraId="741B93EA" w14:textId="77777777" w:rsidR="00503D22" w:rsidRPr="000C0838" w:rsidRDefault="00503D22" w:rsidP="00207770">
      <w:pPr>
        <w:pStyle w:val="PargrafodaLista"/>
        <w:numPr>
          <w:ilvl w:val="0"/>
          <w:numId w:val="18"/>
        </w:numPr>
        <w:spacing w:line="360" w:lineRule="auto"/>
        <w:jc w:val="both"/>
        <w:rPr>
          <w:rFonts w:ascii="Arial" w:hAnsi="Arial" w:cs="Arial"/>
          <w:sz w:val="24"/>
          <w:szCs w:val="24"/>
        </w:rPr>
      </w:pPr>
      <w:r w:rsidRPr="000C0838">
        <w:rPr>
          <w:rFonts w:ascii="Arial" w:hAnsi="Arial" w:cs="Arial"/>
          <w:sz w:val="24"/>
          <w:szCs w:val="24"/>
        </w:rPr>
        <w:t xml:space="preserve">cancelar a PT sempre que ocorrer pelo menos uma das condições previstas no item 4.4.12. </w:t>
      </w:r>
    </w:p>
    <w:p w14:paraId="741B93EB"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Quando um trabalho for realizado em um equipamento ou sistema que estiver localizado em área de responsabilidade de outra supervisão, a PT deve ter uma </w:t>
      </w:r>
      <w:proofErr w:type="spellStart"/>
      <w:r w:rsidRPr="00503D22">
        <w:rPr>
          <w:rFonts w:ascii="Arial" w:hAnsi="Arial" w:cs="Arial"/>
          <w:sz w:val="24"/>
          <w:szCs w:val="24"/>
        </w:rPr>
        <w:t>coemissão</w:t>
      </w:r>
      <w:proofErr w:type="spellEnd"/>
      <w:r w:rsidRPr="00503D22">
        <w:rPr>
          <w:rFonts w:ascii="Arial" w:hAnsi="Arial" w:cs="Arial"/>
          <w:sz w:val="24"/>
          <w:szCs w:val="24"/>
        </w:rPr>
        <w:t xml:space="preserve"> do responsável por esta última área. </w:t>
      </w:r>
    </w:p>
    <w:p w14:paraId="741B93EC"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Emitente deve repassar ao Solicitante/Requisitante todos os cuidados necessários ao atendimento da PT. </w:t>
      </w:r>
    </w:p>
    <w:p w14:paraId="741B93ED"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PT será assinada pelo Emitente e pelo executante, após análise em conjunto dos riscos envolvidos e das medidas de proteção descritas na PT e após conferirem as condições da área liberada. </w:t>
      </w:r>
    </w:p>
    <w:p w14:paraId="741B93EE" w14:textId="5319AD0A"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A emissão da PT será feita em formulário próprio, em duas vias</w:t>
      </w:r>
      <w:r w:rsidR="00FE29BF">
        <w:rPr>
          <w:rFonts w:ascii="Arial" w:hAnsi="Arial" w:cs="Arial"/>
          <w:sz w:val="24"/>
          <w:szCs w:val="24"/>
        </w:rPr>
        <w:t>.</w:t>
      </w:r>
      <w:r w:rsidRPr="00503D22">
        <w:rPr>
          <w:rFonts w:ascii="Arial" w:hAnsi="Arial" w:cs="Arial"/>
          <w:sz w:val="24"/>
          <w:szCs w:val="24"/>
        </w:rPr>
        <w:t xml:space="preserve"> </w:t>
      </w:r>
    </w:p>
    <w:p w14:paraId="741B93EF"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4.4.9 RESTRIÇÕES </w:t>
      </w:r>
    </w:p>
    <w:p w14:paraId="741B93F0"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Toda “Permissão para Trabalho” deverá ser preenchida de modo a limitar o trabalho a um determinado equipamento ou área, dentro de prazo estabelecido. Não poderá ser emitida PT em branco ou sem uma perfeita designação do trabalho.  </w:t>
      </w:r>
    </w:p>
    <w:p w14:paraId="741B93F1"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Não poderá ser emitida PT em branco ou sem uma perfeita designação do trabalho. </w:t>
      </w:r>
    </w:p>
    <w:p w14:paraId="741B93F2"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4.4.10 EXECUÇÃO DOS TRABALHOS </w:t>
      </w:r>
    </w:p>
    <w:p w14:paraId="741B93F3"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Emitente e o Solicitante/Executante devem ter bem claras suas responsabilidades durante a execução dos serviços. </w:t>
      </w:r>
    </w:p>
    <w:p w14:paraId="741B93F4"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Além da obrigação de cada empregado seguir as orientações para evitar acidentes, a segurança individual dos executantes é, também, responsabilidade do Solicitante/Executante e do Emitente, que devem fazer cumprir rigorosamente todos os requisitos indicados na PT, bem como as normas de segurança vigentes, inclusive a obrigatoriedade de uso de </w:t>
      </w:r>
      <w:r w:rsidRPr="00503D22">
        <w:rPr>
          <w:rFonts w:ascii="Arial" w:hAnsi="Arial" w:cs="Arial"/>
          <w:sz w:val="24"/>
          <w:szCs w:val="24"/>
        </w:rPr>
        <w:lastRenderedPageBreak/>
        <w:t xml:space="preserve">Equipamento de Proteção Individual - EPI - adequado para cada serviço, obedecendo aos critérios de proteção estabelecidos na NR-6 do MTE. </w:t>
      </w:r>
    </w:p>
    <w:p w14:paraId="741B93F5"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Solicitante/Executante só poderá iniciar ou autorizar o início do trabalho, após receber a PT e, no local do serviço, certificar-se de que as condições nela estabelecidas estão atendidas. </w:t>
      </w:r>
    </w:p>
    <w:p w14:paraId="741B93F6"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 Emitente da PT deve certificar-se de que o trabalho está sendo executado em condições de segurança. Para tanto, segundo sua avaliação, deve realizar verificações periódicas ou permanecer no local, ou designar pessoa competente para tal. Este acompanhamento deverá ser registrado, no campo correspondente da PT. </w:t>
      </w:r>
    </w:p>
    <w:p w14:paraId="741B93F7"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primeira via da PT ficará em poder do Solicitante/Executante e a segunda em poder do Emitente. </w:t>
      </w:r>
    </w:p>
    <w:p w14:paraId="741B93F8"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4.4.11 VALIDADE DA PT </w:t>
      </w:r>
    </w:p>
    <w:p w14:paraId="741B93F9"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Uma PT só terá validade durante o horário previsto no campo específico da PT. </w:t>
      </w:r>
    </w:p>
    <w:p w14:paraId="741B93FA"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Quando um serviço não for concluído dentro do horário previsto na PT, terá que ser emitida outra ou revalidada a anterior, pelo mesmo ou outro Emitente. </w:t>
      </w:r>
    </w:p>
    <w:p w14:paraId="741B93FB"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No caso de revalidação tanto o Emitente quanto o Solicitante/Requisitante devem garantir que não houve mudanças nas condições de trabalho e das pessoas envolvidas, fazendo isto através da conferência no local, podendo exigir, se necessário, recomendações de segurança adicionais. </w:t>
      </w:r>
    </w:p>
    <w:p w14:paraId="741B93FC"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Neste caso o Emitente deverá, antes de assinar a PT, tomar pleno conhecimento do serviço que está sendo executado e, se necessário, exigir recomendações de segurança adicionais. </w:t>
      </w:r>
    </w:p>
    <w:p w14:paraId="741B93FD"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4.4.12 CANCELAMENTO DE PERMISSÃO PARA TRABALHO </w:t>
      </w:r>
    </w:p>
    <w:p w14:paraId="741B93FE"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PT deverá ser cancelada, pelo Emitente, sempre que surgir uma situação perigosa à continuação do trabalho. </w:t>
      </w:r>
    </w:p>
    <w:p w14:paraId="741B93FF"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lastRenderedPageBreak/>
        <w:t xml:space="preserve">Será cancelada toda PT relativa a trabalhos, cuja demora no início ou interrupção exceda uma hora. </w:t>
      </w:r>
    </w:p>
    <w:p w14:paraId="741B9400"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Uma PT cancelada só poderá ser revalidada com autorização do Emitente e após a inspeção, por este, dos serviços que estão sendo executados. </w:t>
      </w:r>
    </w:p>
    <w:p w14:paraId="741B9401"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Se a PT for cancelada, para a retomada dos trabalhos, uma nova PT deverá ser emitida pelo mesmo Emitente da PT cancelada ou substituída. Neste caso, o Emitente deverá, antes de assinar a PT, tomar pleno conhecimento do serviço que está sendo executado e, se necessário, exigir recomendações de segurança adicionais. </w:t>
      </w:r>
    </w:p>
    <w:p w14:paraId="741B9402"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4.4.13 ENCERRAMENTO DA PT </w:t>
      </w:r>
    </w:p>
    <w:p w14:paraId="741B9403"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Ao término do serviço, do prazo de validade fixado ou da jornada de trabalho do executante, este deve comparecer à presença do Emitente da PT, ou seu substituto, a fim de efetuar o encerramento </w:t>
      </w:r>
      <w:proofErr w:type="gramStart"/>
      <w:r w:rsidRPr="00503D22">
        <w:rPr>
          <w:rFonts w:ascii="Arial" w:hAnsi="Arial" w:cs="Arial"/>
          <w:sz w:val="24"/>
          <w:szCs w:val="24"/>
        </w:rPr>
        <w:t>da mesma</w:t>
      </w:r>
      <w:proofErr w:type="gramEnd"/>
      <w:r w:rsidRPr="00503D22">
        <w:rPr>
          <w:rFonts w:ascii="Arial" w:hAnsi="Arial" w:cs="Arial"/>
          <w:sz w:val="24"/>
          <w:szCs w:val="24"/>
        </w:rPr>
        <w:t xml:space="preserve">.  </w:t>
      </w:r>
    </w:p>
    <w:p w14:paraId="741B9404"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PT será encerrada pelo Emitente após a verificação das condições deixadas pelo executante, avaliando a possibilidade de retorno à operação. Após a assinatura do Emitente e do Solicitante/Executante, no campo próprio de encerramento, a primeira via ficará em poder do executante e a segunda em poder do Emitente. </w:t>
      </w:r>
    </w:p>
    <w:p w14:paraId="741B9405"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Ao término do contrato a CONTRATADA deve encaminhar para o fiscal da obra, cópias das Permissões de Trabalho emitidas, que ficarão arquivadas no órgão da </w:t>
      </w:r>
      <w:r w:rsidR="00204581">
        <w:rPr>
          <w:rFonts w:ascii="Arial" w:hAnsi="Arial" w:cs="Arial"/>
          <w:sz w:val="24"/>
          <w:szCs w:val="24"/>
        </w:rPr>
        <w:t>ES GÁS</w:t>
      </w:r>
      <w:r w:rsidRPr="00503D22">
        <w:rPr>
          <w:rFonts w:ascii="Arial" w:hAnsi="Arial" w:cs="Arial"/>
          <w:sz w:val="24"/>
          <w:szCs w:val="24"/>
        </w:rPr>
        <w:t xml:space="preserve"> responsável pelo contrato, por um período de 02 (dois) anos. </w:t>
      </w:r>
    </w:p>
    <w:p w14:paraId="741B9406"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5. SAÚDE  </w:t>
      </w:r>
    </w:p>
    <w:p w14:paraId="741B9407"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antes de iniciar a obra ou serviço deverá apresentar ao Fiscal do Contrato os Atestados de Saúde Ocupacional (ASO) de todos os empregados e subcontratados, que ficarão arquivados no órgão da </w:t>
      </w:r>
      <w:r w:rsidR="00204581">
        <w:rPr>
          <w:rFonts w:ascii="Arial" w:hAnsi="Arial" w:cs="Arial"/>
          <w:sz w:val="24"/>
          <w:szCs w:val="24"/>
        </w:rPr>
        <w:t>ES GÁS</w:t>
      </w:r>
      <w:r w:rsidRPr="00503D22">
        <w:rPr>
          <w:rFonts w:ascii="Arial" w:hAnsi="Arial" w:cs="Arial"/>
          <w:sz w:val="24"/>
          <w:szCs w:val="24"/>
        </w:rPr>
        <w:t xml:space="preserve"> responsável pelo contrato. </w:t>
      </w:r>
    </w:p>
    <w:p w14:paraId="741B9408" w14:textId="77777777" w:rsid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 providenciar para os seus empregados e subcontratados seguro de vida contra risco de Acidentes do Trabalho. </w:t>
      </w:r>
    </w:p>
    <w:p w14:paraId="741B940B"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lastRenderedPageBreak/>
        <w:t xml:space="preserve">6. OBRIGAÇÕES DE MEIO AMBIENTE </w:t>
      </w:r>
    </w:p>
    <w:p w14:paraId="741B940C"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realizar todos os trabalhos, comprometendo-se com a proteção ao meio ambiente, conforme estabelecida pela legislação federal, estadual, municipal e recomendações da BR.  </w:t>
      </w:r>
    </w:p>
    <w:p w14:paraId="741B940D"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 manter na obra, licença expedida pelo Órgão Ambiental, a ser fornecida pela BR, para apresentação em possíveis vistorias.  </w:t>
      </w:r>
    </w:p>
    <w:p w14:paraId="741B940E"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Os materiais armazenados deverão ser transportados para o campo apenas no momento de sua utilização.  </w:t>
      </w:r>
    </w:p>
    <w:p w14:paraId="741B940F"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Ao término do contrato a CONTRATADA deverá encaminhar cópias dos laudos de destinação de resíduos para o Fiscal do Contrato, que arquivará no órgão da BR responsável pelo Contrato.  </w:t>
      </w:r>
    </w:p>
    <w:p w14:paraId="741B9410"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Os resíduos sólidos gerados pela obra na fase de sua implantação devem ser gerenciados em conformidade com as diretrizes, critérios e procedimentos previstos nas legislações ambientais vigentes. A CONTRATADA é a responsável pela segregação, acondicionamento, reuso/reciclagem, coleta, armazenamento, transporte, tratamento e destinação final para cada tipo e/ou classe de resíduos a serem gerados nas Fases de Execução. </w:t>
      </w:r>
    </w:p>
    <w:p w14:paraId="741B9411"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comunicar a BR em até quarenta e oito horas, qualquer vistoria realizada por órgão ambiental.  </w:t>
      </w:r>
    </w:p>
    <w:p w14:paraId="741B9412"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apresentar declaração garantindo a limpeza das instalações durante e ao término dos serviços.  </w:t>
      </w:r>
    </w:p>
    <w:p w14:paraId="741B9413" w14:textId="77777777" w:rsidR="00503D22" w:rsidRPr="000C0838" w:rsidRDefault="00503D22" w:rsidP="00207770">
      <w:pPr>
        <w:spacing w:line="360" w:lineRule="auto"/>
        <w:jc w:val="both"/>
        <w:rPr>
          <w:rFonts w:ascii="Arial" w:hAnsi="Arial" w:cs="Arial"/>
          <w:b/>
          <w:bCs/>
          <w:sz w:val="24"/>
          <w:szCs w:val="24"/>
        </w:rPr>
      </w:pPr>
      <w:r w:rsidRPr="000C0838">
        <w:rPr>
          <w:rFonts w:ascii="Arial" w:hAnsi="Arial" w:cs="Arial"/>
          <w:b/>
          <w:bCs/>
          <w:sz w:val="24"/>
          <w:szCs w:val="24"/>
        </w:rPr>
        <w:t xml:space="preserve">6.1 OBRIGAÇÕES DA CONTRATADA  </w:t>
      </w:r>
    </w:p>
    <w:p w14:paraId="741B9414" w14:textId="77777777" w:rsidR="00503D22" w:rsidRPr="00207770" w:rsidRDefault="00503D22" w:rsidP="00207770">
      <w:pPr>
        <w:pStyle w:val="PargrafodaLista"/>
        <w:numPr>
          <w:ilvl w:val="0"/>
          <w:numId w:val="19"/>
        </w:numPr>
        <w:spacing w:line="360" w:lineRule="auto"/>
        <w:jc w:val="both"/>
        <w:rPr>
          <w:rFonts w:ascii="Arial" w:hAnsi="Arial" w:cs="Arial"/>
          <w:sz w:val="24"/>
          <w:szCs w:val="24"/>
        </w:rPr>
      </w:pPr>
      <w:r w:rsidRPr="00207770">
        <w:rPr>
          <w:rFonts w:ascii="Arial" w:hAnsi="Arial" w:cs="Arial"/>
          <w:sz w:val="24"/>
          <w:szCs w:val="24"/>
        </w:rPr>
        <w:t>Conhecer e participar dos programas de meio ambiente da BR e implementar programa próprio para a sua atividade</w:t>
      </w:r>
      <w:r w:rsidR="000C0838" w:rsidRPr="00207770">
        <w:rPr>
          <w:rFonts w:ascii="Arial" w:hAnsi="Arial" w:cs="Arial"/>
          <w:sz w:val="24"/>
          <w:szCs w:val="24"/>
        </w:rPr>
        <w:t>;</w:t>
      </w:r>
    </w:p>
    <w:p w14:paraId="741B9415" w14:textId="77777777" w:rsidR="000C0838" w:rsidRPr="00207770" w:rsidRDefault="00503D22" w:rsidP="00207770">
      <w:pPr>
        <w:pStyle w:val="PargrafodaLista"/>
        <w:numPr>
          <w:ilvl w:val="0"/>
          <w:numId w:val="19"/>
        </w:numPr>
        <w:spacing w:line="360" w:lineRule="auto"/>
        <w:jc w:val="both"/>
        <w:rPr>
          <w:rFonts w:ascii="Arial" w:hAnsi="Arial" w:cs="Arial"/>
          <w:sz w:val="24"/>
          <w:szCs w:val="24"/>
        </w:rPr>
      </w:pPr>
      <w:r w:rsidRPr="00207770">
        <w:rPr>
          <w:rFonts w:ascii="Arial" w:hAnsi="Arial" w:cs="Arial"/>
          <w:sz w:val="24"/>
          <w:szCs w:val="24"/>
        </w:rPr>
        <w:t>Obter manifestação do órgão ambiental competente quanto a Licença Ambiental, ou, Declaração Dispensa de Licença. Ambas devem estar válidas</w:t>
      </w:r>
      <w:r w:rsidR="000C0838" w:rsidRPr="00207770">
        <w:rPr>
          <w:rFonts w:ascii="Arial" w:hAnsi="Arial" w:cs="Arial"/>
          <w:sz w:val="24"/>
          <w:szCs w:val="24"/>
        </w:rPr>
        <w:t>;</w:t>
      </w:r>
    </w:p>
    <w:p w14:paraId="741B9416" w14:textId="77777777" w:rsidR="000C0838" w:rsidRPr="00207770" w:rsidRDefault="00503D22" w:rsidP="00207770">
      <w:pPr>
        <w:pStyle w:val="PargrafodaLista"/>
        <w:numPr>
          <w:ilvl w:val="0"/>
          <w:numId w:val="19"/>
        </w:numPr>
        <w:spacing w:line="360" w:lineRule="auto"/>
        <w:jc w:val="both"/>
        <w:rPr>
          <w:rFonts w:ascii="Arial" w:hAnsi="Arial" w:cs="Arial"/>
          <w:sz w:val="24"/>
          <w:szCs w:val="24"/>
        </w:rPr>
      </w:pPr>
      <w:r w:rsidRPr="00207770">
        <w:rPr>
          <w:rFonts w:ascii="Arial" w:hAnsi="Arial" w:cs="Arial"/>
          <w:sz w:val="24"/>
          <w:szCs w:val="24"/>
        </w:rPr>
        <w:lastRenderedPageBreak/>
        <w:t>Apresentar uma sistemática para o controle de meio ambiente. A sistemática poderá ser apresentada por meio do PCA – Plano de Controle Ambiental (quando aplicável)</w:t>
      </w:r>
      <w:r w:rsidR="000C0838" w:rsidRPr="00207770">
        <w:rPr>
          <w:rFonts w:ascii="Arial" w:hAnsi="Arial" w:cs="Arial"/>
          <w:sz w:val="24"/>
          <w:szCs w:val="24"/>
        </w:rPr>
        <w:t>;</w:t>
      </w:r>
    </w:p>
    <w:p w14:paraId="741B9417" w14:textId="77777777" w:rsidR="00207770" w:rsidRPr="00207770" w:rsidRDefault="00503D22" w:rsidP="00207770">
      <w:pPr>
        <w:pStyle w:val="PargrafodaLista"/>
        <w:numPr>
          <w:ilvl w:val="0"/>
          <w:numId w:val="19"/>
        </w:numPr>
        <w:spacing w:line="360" w:lineRule="auto"/>
        <w:jc w:val="both"/>
        <w:rPr>
          <w:rFonts w:ascii="Arial" w:hAnsi="Arial" w:cs="Arial"/>
          <w:sz w:val="24"/>
          <w:szCs w:val="24"/>
        </w:rPr>
      </w:pPr>
      <w:r w:rsidRPr="00207770">
        <w:rPr>
          <w:rFonts w:ascii="Arial" w:hAnsi="Arial" w:cs="Arial"/>
          <w:sz w:val="24"/>
          <w:szCs w:val="24"/>
        </w:rPr>
        <w:t>Apresentar uma sistemática para o controle de resíduos conforme a descrição de TODOS os itens da NR 25 – RESÍDUOS INDUSTRIAIS. A sistemática poderá ser apresentada por meio do Programa de Gerenciamento de Resíduos Sólidos – PGRS. O PGRS deverá estar descrito de acordo com as atividades prestadas e em conformidade com a NBR 10.004, CONAMA 307 e demais legislações vigentes do gênero (obrigatório)</w:t>
      </w:r>
      <w:r w:rsidR="00207770" w:rsidRPr="00207770">
        <w:rPr>
          <w:rFonts w:ascii="Arial" w:hAnsi="Arial" w:cs="Arial"/>
          <w:sz w:val="24"/>
          <w:szCs w:val="24"/>
        </w:rPr>
        <w:t>; e</w:t>
      </w:r>
    </w:p>
    <w:p w14:paraId="741B9418" w14:textId="77777777" w:rsidR="00503D22" w:rsidRPr="00207770" w:rsidRDefault="00503D22" w:rsidP="00207770">
      <w:pPr>
        <w:pStyle w:val="PargrafodaLista"/>
        <w:numPr>
          <w:ilvl w:val="0"/>
          <w:numId w:val="19"/>
        </w:numPr>
        <w:spacing w:line="360" w:lineRule="auto"/>
        <w:jc w:val="both"/>
        <w:rPr>
          <w:rFonts w:ascii="Arial" w:hAnsi="Arial" w:cs="Arial"/>
          <w:sz w:val="24"/>
          <w:szCs w:val="24"/>
        </w:rPr>
      </w:pPr>
      <w:r w:rsidRPr="00207770">
        <w:rPr>
          <w:rFonts w:ascii="Arial" w:hAnsi="Arial" w:cs="Arial"/>
          <w:sz w:val="24"/>
          <w:szCs w:val="24"/>
        </w:rPr>
        <w:t>A contratada é a responsável pela segregação, acondicionamento, reuso/reciclagem, coleta, armazenamento, transporte, tratamento e destinação final para cada tipo e/ou classe de resíduos a serem gerados nas durante a obra</w:t>
      </w:r>
      <w:r w:rsidR="00207770" w:rsidRPr="00207770">
        <w:rPr>
          <w:rFonts w:ascii="Arial" w:hAnsi="Arial" w:cs="Arial"/>
          <w:sz w:val="24"/>
          <w:szCs w:val="24"/>
        </w:rPr>
        <w:t>.</w:t>
      </w:r>
    </w:p>
    <w:p w14:paraId="741B9419" w14:textId="77777777" w:rsidR="00503D22" w:rsidRPr="00503D22" w:rsidRDefault="00503D22" w:rsidP="00207770">
      <w:pPr>
        <w:spacing w:line="360" w:lineRule="auto"/>
        <w:jc w:val="both"/>
        <w:rPr>
          <w:rFonts w:ascii="Arial" w:hAnsi="Arial" w:cs="Arial"/>
          <w:sz w:val="24"/>
          <w:szCs w:val="24"/>
        </w:rPr>
      </w:pPr>
      <w:r w:rsidRPr="00503D22">
        <w:rPr>
          <w:rFonts w:ascii="Arial" w:hAnsi="Arial" w:cs="Arial"/>
          <w:sz w:val="24"/>
          <w:szCs w:val="24"/>
        </w:rPr>
        <w:t xml:space="preserve">A CONTRATADA deverá destinar seus resíduos a empresas devidamente licenciadas. Para o município A CONTRATADA deverá apresentar declaração garantindo a limpeza das instalações durante e ao término dos serviços. </w:t>
      </w:r>
    </w:p>
    <w:sectPr w:rsidR="00503D22" w:rsidRPr="00503D22" w:rsidSect="007452A7">
      <w:headerReference w:type="default" r:id="rId7"/>
      <w:pgSz w:w="11906" w:h="16838"/>
      <w:pgMar w:top="1417" w:right="1701" w:bottom="1417" w:left="1701"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B9421" w14:textId="77777777" w:rsidR="005C607B" w:rsidRDefault="005C607B" w:rsidP="00503D22">
      <w:pPr>
        <w:spacing w:after="0" w:line="240" w:lineRule="auto"/>
      </w:pPr>
      <w:r>
        <w:separator/>
      </w:r>
    </w:p>
  </w:endnote>
  <w:endnote w:type="continuationSeparator" w:id="0">
    <w:p w14:paraId="741B9422" w14:textId="77777777" w:rsidR="005C607B" w:rsidRDefault="005C607B" w:rsidP="0050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1B941F" w14:textId="77777777" w:rsidR="005C607B" w:rsidRDefault="005C607B" w:rsidP="00503D22">
      <w:pPr>
        <w:spacing w:after="0" w:line="240" w:lineRule="auto"/>
      </w:pPr>
      <w:r>
        <w:separator/>
      </w:r>
    </w:p>
  </w:footnote>
  <w:footnote w:type="continuationSeparator" w:id="0">
    <w:p w14:paraId="741B9420" w14:textId="77777777" w:rsidR="005C607B" w:rsidRDefault="005C607B" w:rsidP="00503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9DEF9" w14:textId="77777777" w:rsidR="00F4740F" w:rsidRDefault="00F4740F" w:rsidP="00503D22">
    <w:pPr>
      <w:spacing w:line="276" w:lineRule="auto"/>
      <w:jc w:val="center"/>
      <w:rPr>
        <w:noProof/>
      </w:rPr>
    </w:pPr>
    <w:r>
      <w:rPr>
        <w:noProof/>
      </w:rPr>
      <w:t xml:space="preserve">       </w:t>
    </w:r>
    <w:r w:rsidRPr="00DB40BD">
      <w:rPr>
        <w:noProof/>
      </w:rPr>
      <w:drawing>
        <wp:inline distT="0" distB="0" distL="0" distR="0" wp14:anchorId="38ED2FCE" wp14:editId="4836C1D4">
          <wp:extent cx="990600" cy="426720"/>
          <wp:effectExtent l="0" t="0" r="0" b="0"/>
          <wp:docPr id="2" name="Imagem 2"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6720"/>
                  </a:xfrm>
                  <a:prstGeom prst="rect">
                    <a:avLst/>
                  </a:prstGeom>
                  <a:noFill/>
                  <a:ln>
                    <a:noFill/>
                  </a:ln>
                </pic:spPr>
              </pic:pic>
            </a:graphicData>
          </a:graphic>
        </wp:inline>
      </w:drawing>
    </w:r>
  </w:p>
  <w:p w14:paraId="741B9423" w14:textId="395D137B" w:rsidR="00503D22" w:rsidRPr="00503D22" w:rsidRDefault="00503D22" w:rsidP="00874CBC">
    <w:pPr>
      <w:spacing w:line="276" w:lineRule="auto"/>
      <w:jc w:val="center"/>
      <w:rPr>
        <w:rFonts w:ascii="Arial" w:hAnsi="Arial" w:cs="Arial"/>
        <w:b/>
        <w:bCs/>
        <w:sz w:val="24"/>
        <w:szCs w:val="24"/>
      </w:rPr>
    </w:pPr>
    <w:r w:rsidRPr="00503D22">
      <w:rPr>
        <w:rFonts w:ascii="Arial" w:hAnsi="Arial" w:cs="Arial"/>
        <w:b/>
        <w:bCs/>
        <w:sz w:val="24"/>
        <w:szCs w:val="24"/>
      </w:rPr>
      <w:t>ANEXO I</w:t>
    </w:r>
    <w:r w:rsidR="00615C61">
      <w:rPr>
        <w:rFonts w:ascii="Arial" w:hAnsi="Arial" w:cs="Arial"/>
        <w:b/>
        <w:bCs/>
        <w:sz w:val="24"/>
        <w:szCs w:val="24"/>
      </w:rPr>
      <w:t>II</w:t>
    </w:r>
    <w:r w:rsidRPr="00503D22">
      <w:rPr>
        <w:rFonts w:ascii="Arial" w:hAnsi="Arial" w:cs="Arial"/>
        <w:b/>
        <w:bCs/>
        <w:sz w:val="24"/>
        <w:szCs w:val="24"/>
      </w:rPr>
      <w:t xml:space="preserve"> – </w:t>
    </w:r>
    <w:r w:rsidR="00F4740F">
      <w:rPr>
        <w:rFonts w:ascii="Arial" w:hAnsi="Arial" w:cs="Arial"/>
        <w:b/>
        <w:bCs/>
        <w:sz w:val="24"/>
        <w:szCs w:val="24"/>
      </w:rPr>
      <w:t>DIRETRIZES</w:t>
    </w:r>
    <w:r w:rsidRPr="00503D22">
      <w:rPr>
        <w:rFonts w:ascii="Arial" w:hAnsi="Arial" w:cs="Arial"/>
        <w:b/>
        <w:bCs/>
        <w:sz w:val="24"/>
        <w:szCs w:val="24"/>
      </w:rPr>
      <w:t xml:space="preserve"> DE S</w:t>
    </w:r>
    <w:r w:rsidR="00204581">
      <w:rPr>
        <w:rFonts w:ascii="Arial" w:hAnsi="Arial" w:cs="Arial"/>
        <w:b/>
        <w:bCs/>
        <w:sz w:val="24"/>
        <w:szCs w:val="24"/>
      </w:rPr>
      <w:t>S</w:t>
    </w:r>
    <w:r w:rsidRPr="00503D22">
      <w:rPr>
        <w:rFonts w:ascii="Arial" w:hAnsi="Arial" w:cs="Arial"/>
        <w:b/>
        <w:bCs/>
        <w:sz w:val="24"/>
        <w:szCs w:val="24"/>
      </w:rPr>
      <w:t>M</w:t>
    </w:r>
    <w:r w:rsidR="00204581">
      <w:rPr>
        <w:rFonts w:ascii="Arial" w:hAnsi="Arial" w:cs="Arial"/>
        <w:b/>
        <w:bCs/>
        <w:sz w:val="24"/>
        <w:szCs w:val="24"/>
      </w:rPr>
      <w:t>A</w:t>
    </w:r>
    <w:r w:rsidRPr="00503D22">
      <w:rPr>
        <w:rFonts w:ascii="Arial" w:hAnsi="Arial" w:cs="Arial"/>
        <w:b/>
        <w:bCs/>
        <w:sz w:val="24"/>
        <w:szCs w:val="24"/>
      </w:rPr>
      <w:t xml:space="preserve"> PARA CONTRATADAS</w:t>
    </w:r>
  </w:p>
  <w:p w14:paraId="741B9424" w14:textId="77777777" w:rsidR="00503D22" w:rsidRDefault="00503D2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24AD9"/>
    <w:multiLevelType w:val="hybridMultilevel"/>
    <w:tmpl w:val="53A207E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7AB6147"/>
    <w:multiLevelType w:val="hybridMultilevel"/>
    <w:tmpl w:val="7BA27F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690B5A"/>
    <w:multiLevelType w:val="hybridMultilevel"/>
    <w:tmpl w:val="3B0CA4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22801B1"/>
    <w:multiLevelType w:val="hybridMultilevel"/>
    <w:tmpl w:val="1B502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94A4573"/>
    <w:multiLevelType w:val="hybridMultilevel"/>
    <w:tmpl w:val="22F0B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D1F3F2A"/>
    <w:multiLevelType w:val="hybridMultilevel"/>
    <w:tmpl w:val="E97A8D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4E87582"/>
    <w:multiLevelType w:val="hybridMultilevel"/>
    <w:tmpl w:val="884429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B20719D"/>
    <w:multiLevelType w:val="hybridMultilevel"/>
    <w:tmpl w:val="EAB49ECC"/>
    <w:lvl w:ilvl="0" w:tplc="359C0AA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F77665B"/>
    <w:multiLevelType w:val="hybridMultilevel"/>
    <w:tmpl w:val="139E08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1806BC6"/>
    <w:multiLevelType w:val="hybridMultilevel"/>
    <w:tmpl w:val="CA0CB8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A344163"/>
    <w:multiLevelType w:val="hybridMultilevel"/>
    <w:tmpl w:val="778E21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B977213"/>
    <w:multiLevelType w:val="hybridMultilevel"/>
    <w:tmpl w:val="264ECA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600159D0"/>
    <w:multiLevelType w:val="hybridMultilevel"/>
    <w:tmpl w:val="1E4E04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1F41FA5"/>
    <w:multiLevelType w:val="hybridMultilevel"/>
    <w:tmpl w:val="7ADE36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3AF75D7"/>
    <w:multiLevelType w:val="hybridMultilevel"/>
    <w:tmpl w:val="345870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71A104CF"/>
    <w:multiLevelType w:val="hybridMultilevel"/>
    <w:tmpl w:val="3962B5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1CD0681"/>
    <w:multiLevelType w:val="hybridMultilevel"/>
    <w:tmpl w:val="4CB2A962"/>
    <w:lvl w:ilvl="0" w:tplc="85B6003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4681A5A"/>
    <w:multiLevelType w:val="hybridMultilevel"/>
    <w:tmpl w:val="5FCCB3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933BDD"/>
    <w:multiLevelType w:val="hybridMultilevel"/>
    <w:tmpl w:val="46C446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0"/>
  </w:num>
  <w:num w:numId="4">
    <w:abstractNumId w:val="8"/>
  </w:num>
  <w:num w:numId="5">
    <w:abstractNumId w:val="15"/>
  </w:num>
  <w:num w:numId="6">
    <w:abstractNumId w:val="5"/>
  </w:num>
  <w:num w:numId="7">
    <w:abstractNumId w:val="10"/>
  </w:num>
  <w:num w:numId="8">
    <w:abstractNumId w:val="1"/>
  </w:num>
  <w:num w:numId="9">
    <w:abstractNumId w:val="14"/>
  </w:num>
  <w:num w:numId="10">
    <w:abstractNumId w:val="6"/>
  </w:num>
  <w:num w:numId="11">
    <w:abstractNumId w:val="9"/>
  </w:num>
  <w:num w:numId="12">
    <w:abstractNumId w:val="4"/>
  </w:num>
  <w:num w:numId="13">
    <w:abstractNumId w:val="2"/>
  </w:num>
  <w:num w:numId="14">
    <w:abstractNumId w:val="11"/>
  </w:num>
  <w:num w:numId="15">
    <w:abstractNumId w:val="17"/>
  </w:num>
  <w:num w:numId="16">
    <w:abstractNumId w:val="12"/>
  </w:num>
  <w:num w:numId="17">
    <w:abstractNumId w:val="18"/>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3D22"/>
    <w:rsid w:val="000C0838"/>
    <w:rsid w:val="001148E6"/>
    <w:rsid w:val="001D7038"/>
    <w:rsid w:val="00204581"/>
    <w:rsid w:val="00207770"/>
    <w:rsid w:val="004A3B09"/>
    <w:rsid w:val="004A45E7"/>
    <w:rsid w:val="00503D22"/>
    <w:rsid w:val="00595C58"/>
    <w:rsid w:val="005C607B"/>
    <w:rsid w:val="00615C61"/>
    <w:rsid w:val="007452A7"/>
    <w:rsid w:val="0086392D"/>
    <w:rsid w:val="00874CBC"/>
    <w:rsid w:val="0090534C"/>
    <w:rsid w:val="009C2AD1"/>
    <w:rsid w:val="00AB402E"/>
    <w:rsid w:val="00D906D4"/>
    <w:rsid w:val="00F4740F"/>
    <w:rsid w:val="00FE29B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B931D"/>
  <w15:docId w15:val="{A9F580ED-77DB-4ECF-8675-62974E64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8E6"/>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03D22"/>
    <w:pPr>
      <w:ind w:left="720"/>
      <w:contextualSpacing/>
    </w:pPr>
  </w:style>
  <w:style w:type="paragraph" w:styleId="Cabealho">
    <w:name w:val="header"/>
    <w:basedOn w:val="Normal"/>
    <w:link w:val="CabealhoChar"/>
    <w:uiPriority w:val="99"/>
    <w:unhideWhenUsed/>
    <w:rsid w:val="00503D2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03D22"/>
  </w:style>
  <w:style w:type="paragraph" w:styleId="Rodap">
    <w:name w:val="footer"/>
    <w:basedOn w:val="Normal"/>
    <w:link w:val="RodapChar"/>
    <w:uiPriority w:val="99"/>
    <w:unhideWhenUsed/>
    <w:rsid w:val="00503D22"/>
    <w:pPr>
      <w:tabs>
        <w:tab w:val="center" w:pos="4252"/>
        <w:tab w:val="right" w:pos="8504"/>
      </w:tabs>
      <w:spacing w:after="0" w:line="240" w:lineRule="auto"/>
    </w:pPr>
  </w:style>
  <w:style w:type="character" w:customStyle="1" w:styleId="RodapChar">
    <w:name w:val="Rodapé Char"/>
    <w:basedOn w:val="Fontepargpadro"/>
    <w:link w:val="Rodap"/>
    <w:uiPriority w:val="99"/>
    <w:rsid w:val="00503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22</Pages>
  <Words>5413</Words>
  <Characters>29232</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Glauber Pereira Mozine</dc:creator>
  <cp:keywords/>
  <dc:description/>
  <cp:lastModifiedBy>Delio Nunes Rebello</cp:lastModifiedBy>
  <cp:revision>8</cp:revision>
  <dcterms:created xsi:type="dcterms:W3CDTF">2020-03-09T15:00:00Z</dcterms:created>
  <dcterms:modified xsi:type="dcterms:W3CDTF">2021-02-19T17:49:00Z</dcterms:modified>
</cp:coreProperties>
</file>