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CEBA1" w14:textId="77777777" w:rsidR="00A235C5" w:rsidRDefault="00A235C5">
      <w:pPr>
        <w:pStyle w:val="TextosemFormatao1"/>
        <w:widowControl/>
        <w:ind w:left="851"/>
        <w:jc w:val="center"/>
        <w:rPr>
          <w:rFonts w:ascii="Verdana" w:hAnsi="Verdana" w:cs="Verdana"/>
        </w:rPr>
      </w:pPr>
    </w:p>
    <w:p w14:paraId="45F86A56" w14:textId="77777777" w:rsidR="00A235C5" w:rsidRDefault="00A235C5">
      <w:pPr>
        <w:pStyle w:val="PargrafodaLista1"/>
        <w:tabs>
          <w:tab w:val="left" w:pos="5670"/>
        </w:tabs>
        <w:autoSpaceDE w:val="0"/>
        <w:rPr>
          <w:rFonts w:ascii="Verdana" w:hAnsi="Verdana" w:cs="Verdana"/>
          <w:b/>
          <w:color w:val="000000"/>
          <w:sz w:val="20"/>
        </w:rPr>
      </w:pPr>
    </w:p>
    <w:p w14:paraId="66144B5E" w14:textId="77777777" w:rsidR="00A235C5" w:rsidRDefault="00A235C5">
      <w:pPr>
        <w:pStyle w:val="PargrafodaLista1"/>
        <w:tabs>
          <w:tab w:val="left" w:pos="5670"/>
        </w:tabs>
        <w:ind w:left="851"/>
        <w:jc w:val="center"/>
      </w:pPr>
      <w:r>
        <w:rPr>
          <w:rFonts w:ascii="Verdana" w:hAnsi="Verdana" w:cs="Verdana"/>
          <w:b/>
          <w:color w:val="000000"/>
          <w:sz w:val="20"/>
        </w:rPr>
        <w:t>DECLARAÇÃO DE INTERESSE E CONFIDENCIALIDADE</w:t>
      </w:r>
    </w:p>
    <w:p w14:paraId="339C4518" w14:textId="77777777" w:rsidR="00A235C5" w:rsidRDefault="00A235C5">
      <w:pPr>
        <w:pStyle w:val="PargrafodaLista1"/>
        <w:tabs>
          <w:tab w:val="left" w:pos="5670"/>
        </w:tabs>
        <w:ind w:left="851"/>
        <w:jc w:val="center"/>
        <w:rPr>
          <w:rFonts w:ascii="Verdana" w:hAnsi="Verdana" w:cs="Verdana"/>
          <w:sz w:val="20"/>
        </w:rPr>
      </w:pPr>
    </w:p>
    <w:p w14:paraId="0D136B6F" w14:textId="77777777" w:rsidR="00A235C5" w:rsidRDefault="00A235C5">
      <w:pPr>
        <w:pStyle w:val="PargrafodaLista1"/>
        <w:tabs>
          <w:tab w:val="left" w:pos="5670"/>
        </w:tabs>
        <w:ind w:left="851"/>
        <w:jc w:val="center"/>
        <w:rPr>
          <w:rFonts w:ascii="Verdana" w:hAnsi="Verdana" w:cs="Verdana"/>
          <w:sz w:val="20"/>
        </w:rPr>
      </w:pPr>
    </w:p>
    <w:p w14:paraId="3D0D4044" w14:textId="77777777" w:rsidR="00A235C5" w:rsidRDefault="00A235C5">
      <w:pPr>
        <w:pStyle w:val="TextosemFormatao1"/>
        <w:widowControl/>
        <w:ind w:left="851"/>
        <w:jc w:val="both"/>
      </w:pPr>
      <w:r>
        <w:rPr>
          <w:rFonts w:ascii="Verdana" w:hAnsi="Verdana" w:cs="Verdana"/>
        </w:rPr>
        <w:t>Declaramos que a(o) [Razão Social /CNPJ ou outra identificação, para empresas estrangeiras] tem interesse em participar da Chamada Pública para aquisição de gás natural, que está ciente e concorda com as disposições previstas na Chamada Pública nº .........../20....... e anexos, bem como que se responsabiliza, sob as penas da Lei, pela veracidade e legitimidade das informações e documentos apresentados durante o processo de chamamento público.</w:t>
      </w:r>
    </w:p>
    <w:p w14:paraId="40673A5C" w14:textId="77777777" w:rsidR="00A235C5" w:rsidRDefault="00A235C5">
      <w:pPr>
        <w:pStyle w:val="TextosemFormatao1"/>
        <w:widowControl/>
        <w:ind w:left="851"/>
        <w:jc w:val="both"/>
      </w:pPr>
    </w:p>
    <w:p w14:paraId="5B8E66C5" w14:textId="2CEB63C6" w:rsidR="00A353C5" w:rsidRDefault="00A235C5" w:rsidP="00A353C5">
      <w:pPr>
        <w:pStyle w:val="TextosemFormatao1"/>
        <w:widowControl/>
        <w:ind w:left="85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Declaramos também que nos comprometemos em manter sob estrito sigilo, sob as penas da lei, todas as informações disponibilizadas</w:t>
      </w:r>
      <w:r w:rsidR="00A353C5">
        <w:rPr>
          <w:rFonts w:ascii="Verdana" w:hAnsi="Verdana" w:cs="Verdana"/>
        </w:rPr>
        <w:t xml:space="preserve"> para a Interessada, seus representantes, afiliadas e eventuais sucessores</w:t>
      </w:r>
      <w:r>
        <w:rPr>
          <w:rFonts w:ascii="Verdana" w:hAnsi="Verdana" w:cs="Verdana"/>
        </w:rPr>
        <w:t>, em especial as informações referentes às quantidades e modalidades a serem fornecidas por ponto(s) de entrega de gás natural, assim como quanto aos termos da proposta que vier a ser apresentada</w:t>
      </w:r>
      <w:r w:rsidR="00A353C5">
        <w:rPr>
          <w:rFonts w:ascii="Verdana" w:hAnsi="Verdana" w:cs="Verdana"/>
        </w:rPr>
        <w:t xml:space="preserve">, </w:t>
      </w:r>
      <w:r w:rsidR="00A353C5" w:rsidRPr="00A353C5">
        <w:rPr>
          <w:rFonts w:ascii="Verdana" w:hAnsi="Verdana" w:cs="Verdana"/>
        </w:rPr>
        <w:t>bem como todas as informações referentes a qualquer aspecto da negociação, que lhe forem transmitidas pela outra parte ou obtidas em razão de tal negociação</w:t>
      </w:r>
      <w:r w:rsidR="00A353C5">
        <w:rPr>
          <w:rFonts w:ascii="Verdana" w:hAnsi="Verdana" w:cs="Verdana"/>
        </w:rPr>
        <w:t>.</w:t>
      </w:r>
    </w:p>
    <w:p w14:paraId="399EBD07" w14:textId="77777777" w:rsidR="00A353C5" w:rsidRPr="00A353C5" w:rsidRDefault="00A353C5" w:rsidP="00A353C5">
      <w:pPr>
        <w:pStyle w:val="TextosemFormatao1"/>
        <w:ind w:left="851"/>
        <w:jc w:val="both"/>
        <w:rPr>
          <w:rFonts w:ascii="Verdana" w:hAnsi="Verdana" w:cs="Verdana"/>
        </w:rPr>
      </w:pPr>
    </w:p>
    <w:p w14:paraId="7FC888F6" w14:textId="6B5C1D54" w:rsidR="00A353C5" w:rsidRPr="00A353C5" w:rsidRDefault="00A353C5" w:rsidP="00A353C5">
      <w:pPr>
        <w:pStyle w:val="TextosemFormatao1"/>
        <w:ind w:left="85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Declaramos, ainda, ciência de que o</w:t>
      </w:r>
      <w:r w:rsidRPr="00A353C5">
        <w:rPr>
          <w:rFonts w:ascii="Verdana" w:hAnsi="Verdana" w:cs="Verdana"/>
        </w:rPr>
        <w:t xml:space="preserve"> descumprimento da obrigação de sigilo e confidencialidade importará em qualquer hipótese, na responsabilidade civil por perdas e danos</w:t>
      </w:r>
      <w:r>
        <w:rPr>
          <w:rFonts w:ascii="Verdana" w:hAnsi="Verdana" w:cs="Verdana"/>
        </w:rPr>
        <w:t>, ressalvadas hipóteses na qual (i) a</w:t>
      </w:r>
      <w:r w:rsidRPr="00A353C5">
        <w:rPr>
          <w:rFonts w:ascii="Verdana" w:hAnsi="Verdana" w:cs="Verdana"/>
        </w:rPr>
        <w:t xml:space="preserve"> informação já era comprovadamente conhecida e de domínio público anteriormente ou venha a se tornar pública posteriormente</w:t>
      </w:r>
      <w:r>
        <w:rPr>
          <w:rFonts w:ascii="Verdana" w:hAnsi="Verdana" w:cs="Verdana"/>
        </w:rPr>
        <w:t>; (</w:t>
      </w:r>
      <w:proofErr w:type="spellStart"/>
      <w:r>
        <w:rPr>
          <w:rFonts w:ascii="Verdana" w:hAnsi="Verdana" w:cs="Verdana"/>
        </w:rPr>
        <w:t>ii</w:t>
      </w:r>
      <w:proofErr w:type="spellEnd"/>
      <w:r>
        <w:rPr>
          <w:rFonts w:ascii="Verdana" w:hAnsi="Verdana" w:cs="Verdana"/>
        </w:rPr>
        <w:t>) tenha</w:t>
      </w:r>
      <w:r w:rsidRPr="00A353C5">
        <w:rPr>
          <w:rFonts w:ascii="Verdana" w:hAnsi="Verdana" w:cs="Verdana"/>
        </w:rPr>
        <w:t xml:space="preserve"> havido prévia e expressa anuência da parte titular da informação quanto à liberação da obrigação de sigilo e confidencialidade relativamente àquela informação</w:t>
      </w:r>
      <w:r>
        <w:rPr>
          <w:rFonts w:ascii="Verdana" w:hAnsi="Verdana" w:cs="Verdana"/>
        </w:rPr>
        <w:t>; (</w:t>
      </w:r>
      <w:proofErr w:type="spellStart"/>
      <w:r>
        <w:rPr>
          <w:rFonts w:ascii="Verdana" w:hAnsi="Verdana" w:cs="Verdana"/>
        </w:rPr>
        <w:t>iii</w:t>
      </w:r>
      <w:proofErr w:type="spellEnd"/>
      <w:r>
        <w:rPr>
          <w:rFonts w:ascii="Verdana" w:hAnsi="Verdana" w:cs="Verdana"/>
        </w:rPr>
        <w:t>) a</w:t>
      </w:r>
      <w:r w:rsidRPr="00A353C5">
        <w:rPr>
          <w:rFonts w:ascii="Verdana" w:hAnsi="Verdana" w:cs="Verdana"/>
        </w:rPr>
        <w:t xml:space="preserve"> informação </w:t>
      </w:r>
      <w:r>
        <w:rPr>
          <w:rFonts w:ascii="Verdana" w:hAnsi="Verdana" w:cs="Verdana"/>
        </w:rPr>
        <w:t xml:space="preserve">tenha sido </w:t>
      </w:r>
      <w:r w:rsidRPr="00A353C5">
        <w:rPr>
          <w:rFonts w:ascii="Verdana" w:hAnsi="Verdana" w:cs="Verdana"/>
        </w:rPr>
        <w:t>comprovadamente obtida por outra fonte, de forma legal e legítima;</w:t>
      </w:r>
      <w:r>
        <w:rPr>
          <w:rFonts w:ascii="Verdana" w:hAnsi="Verdana" w:cs="Verdana"/>
        </w:rPr>
        <w:t xml:space="preserve"> (</w:t>
      </w:r>
      <w:proofErr w:type="spellStart"/>
      <w:r>
        <w:rPr>
          <w:rFonts w:ascii="Verdana" w:hAnsi="Verdana" w:cs="Verdana"/>
        </w:rPr>
        <w:t>iv</w:t>
      </w:r>
      <w:proofErr w:type="spellEnd"/>
      <w:r>
        <w:rPr>
          <w:rFonts w:ascii="Verdana" w:hAnsi="Verdana" w:cs="Verdana"/>
        </w:rPr>
        <w:t>) a divulgação tenha se dado por d</w:t>
      </w:r>
      <w:r w:rsidRPr="00A353C5">
        <w:rPr>
          <w:rFonts w:ascii="Verdana" w:hAnsi="Verdana" w:cs="Verdana"/>
        </w:rPr>
        <w:t>eterminação judicial, legal e ou solicitação de órgão público</w:t>
      </w:r>
      <w:r>
        <w:rPr>
          <w:rFonts w:ascii="Verdana" w:hAnsi="Verdana" w:cs="Verdana"/>
        </w:rPr>
        <w:t xml:space="preserve"> competente para exigi-las; e (v) a</w:t>
      </w:r>
      <w:r w:rsidRPr="00A353C5">
        <w:rPr>
          <w:rFonts w:ascii="Verdana" w:hAnsi="Verdana" w:cs="Verdana"/>
        </w:rPr>
        <w:t xml:space="preserve"> informação foi desenvolvida pela parte ou por uma de suas afiliadas independentemente da informação contida e liberada para tal parte em razão do Edital e das negociações dele decorrentes</w:t>
      </w:r>
      <w:r>
        <w:rPr>
          <w:rFonts w:ascii="Verdana" w:hAnsi="Verdana" w:cs="Verdana"/>
        </w:rPr>
        <w:t>.</w:t>
      </w:r>
    </w:p>
    <w:p w14:paraId="2ACBA650" w14:textId="77777777" w:rsidR="00A353C5" w:rsidRDefault="00A353C5" w:rsidP="00A353C5">
      <w:pPr>
        <w:pStyle w:val="TextosemFormatao1"/>
        <w:ind w:left="851"/>
        <w:jc w:val="both"/>
        <w:rPr>
          <w:rFonts w:ascii="Verdana" w:hAnsi="Verdana" w:cs="Verdana"/>
        </w:rPr>
      </w:pPr>
    </w:p>
    <w:p w14:paraId="3FA01208" w14:textId="6AF4B206" w:rsidR="00A353C5" w:rsidRDefault="00A353C5" w:rsidP="00A353C5">
      <w:pPr>
        <w:pStyle w:val="TextosemFormatao1"/>
        <w:ind w:left="85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Ficamos cientes que, e</w:t>
      </w:r>
      <w:r w:rsidRPr="00A353C5">
        <w:rPr>
          <w:rFonts w:ascii="Verdana" w:hAnsi="Verdana" w:cs="Verdana"/>
        </w:rPr>
        <w:t xml:space="preserve">m qualquer hipótese, </w:t>
      </w:r>
      <w:r>
        <w:rPr>
          <w:rFonts w:ascii="Verdana" w:hAnsi="Verdana" w:cs="Verdana"/>
        </w:rPr>
        <w:t>se obrigados</w:t>
      </w:r>
      <w:r w:rsidR="00D45425">
        <w:rPr>
          <w:rFonts w:ascii="Verdana" w:hAnsi="Verdana" w:cs="Verdana"/>
        </w:rPr>
        <w:t xml:space="preserve"> </w:t>
      </w:r>
      <w:r w:rsidRPr="00A353C5">
        <w:rPr>
          <w:rFonts w:ascii="Verdana" w:hAnsi="Verdana" w:cs="Verdana"/>
        </w:rPr>
        <w:t>a revelar Informação Confidencial</w:t>
      </w:r>
      <w:r w:rsidR="00D45425">
        <w:rPr>
          <w:rFonts w:ascii="Verdana" w:hAnsi="Verdana" w:cs="Verdana"/>
        </w:rPr>
        <w:t>,</w:t>
      </w:r>
      <w:r w:rsidRPr="00A353C5">
        <w:rPr>
          <w:rFonts w:ascii="Verdana" w:hAnsi="Verdana" w:cs="Verdana"/>
        </w:rPr>
        <w:t xml:space="preserve"> dever</w:t>
      </w:r>
      <w:r w:rsidR="00D45425">
        <w:rPr>
          <w:rFonts w:ascii="Verdana" w:hAnsi="Verdana" w:cs="Verdana"/>
        </w:rPr>
        <w:t>ão ser</w:t>
      </w:r>
      <w:r w:rsidRPr="00A353C5">
        <w:rPr>
          <w:rFonts w:ascii="Verdana" w:hAnsi="Verdana" w:cs="Verdana"/>
        </w:rPr>
        <w:t xml:space="preserve"> adota</w:t>
      </w:r>
      <w:r w:rsidR="00D45425">
        <w:rPr>
          <w:rFonts w:ascii="Verdana" w:hAnsi="Verdana" w:cs="Verdana"/>
        </w:rPr>
        <w:t>das</w:t>
      </w:r>
      <w:r w:rsidRPr="00A353C5">
        <w:rPr>
          <w:rFonts w:ascii="Verdana" w:hAnsi="Verdana" w:cs="Verdana"/>
        </w:rPr>
        <w:t xml:space="preserve"> todas as providências cabíveis à manutenção de sigilo na extensão possível (seja no trato judicial e/ou administrativo da informação), limitando estritamente a divulgação àquelas informações que necessariamente precisam ser compartilhadas e sempre dando prévia ciência à </w:t>
      </w:r>
      <w:r>
        <w:rPr>
          <w:rFonts w:ascii="Verdana" w:hAnsi="Verdana" w:cs="Verdana"/>
        </w:rPr>
        <w:t>ES GÁS</w:t>
      </w:r>
      <w:r w:rsidRPr="00A353C5">
        <w:rPr>
          <w:rFonts w:ascii="Verdana" w:hAnsi="Verdana" w:cs="Verdana"/>
        </w:rPr>
        <w:t>.</w:t>
      </w:r>
    </w:p>
    <w:p w14:paraId="304B1C2D" w14:textId="77777777" w:rsidR="00A353C5" w:rsidRDefault="00A353C5">
      <w:pPr>
        <w:pStyle w:val="TextosemFormatao1"/>
        <w:widowControl/>
        <w:ind w:left="851"/>
        <w:jc w:val="both"/>
        <w:rPr>
          <w:rFonts w:ascii="Verdana" w:hAnsi="Verdana" w:cs="Verdana"/>
        </w:rPr>
      </w:pPr>
    </w:p>
    <w:p w14:paraId="36EB97F9" w14:textId="77777777" w:rsidR="00A235C5" w:rsidRDefault="00A235C5">
      <w:pPr>
        <w:pStyle w:val="TextosemFormatao1"/>
        <w:widowControl/>
        <w:spacing w:line="320" w:lineRule="atLeast"/>
        <w:jc w:val="center"/>
      </w:pPr>
      <w:r>
        <w:rPr>
          <w:rFonts w:ascii="Verdana" w:hAnsi="Verdana" w:cs="Verdana"/>
        </w:rPr>
        <w:t xml:space="preserve">Local, ___de _____________ </w:t>
      </w:r>
      <w:proofErr w:type="spellStart"/>
      <w:r>
        <w:rPr>
          <w:rFonts w:ascii="Verdana" w:hAnsi="Verdana" w:cs="Verdana"/>
        </w:rPr>
        <w:t>de</w:t>
      </w:r>
      <w:proofErr w:type="spellEnd"/>
      <w:r>
        <w:rPr>
          <w:rFonts w:ascii="Verdana" w:hAnsi="Verdana" w:cs="Verdana"/>
        </w:rPr>
        <w:t xml:space="preserve"> 20__. </w:t>
      </w:r>
    </w:p>
    <w:p w14:paraId="0731FE55" w14:textId="77777777" w:rsidR="00A235C5" w:rsidRDefault="00A235C5">
      <w:pPr>
        <w:pStyle w:val="TextosemFormatao1"/>
        <w:widowControl/>
        <w:spacing w:line="320" w:lineRule="atLeast"/>
        <w:jc w:val="center"/>
      </w:pPr>
    </w:p>
    <w:p w14:paraId="23F6B250" w14:textId="77777777" w:rsidR="00A235C5" w:rsidRDefault="00A235C5">
      <w:pPr>
        <w:pStyle w:val="TextosemFormatao1"/>
        <w:widowControl/>
        <w:spacing w:line="320" w:lineRule="atLeast"/>
        <w:jc w:val="center"/>
        <w:rPr>
          <w:rFonts w:ascii="Verdana" w:hAnsi="Verdana" w:cs="Verdana"/>
        </w:rPr>
      </w:pPr>
    </w:p>
    <w:p w14:paraId="4A2359B7" w14:textId="77777777" w:rsidR="00A235C5" w:rsidRDefault="00A235C5">
      <w:pPr>
        <w:pStyle w:val="TextosemFormatao1"/>
        <w:widowControl/>
        <w:spacing w:line="320" w:lineRule="atLeast"/>
        <w:jc w:val="center"/>
      </w:pPr>
      <w:r>
        <w:rPr>
          <w:rFonts w:ascii="Verdana" w:hAnsi="Verdana" w:cs="Verdana"/>
        </w:rPr>
        <w:tab/>
        <w:t>___________________________________________________________</w:t>
      </w:r>
    </w:p>
    <w:p w14:paraId="4935933A" w14:textId="77777777" w:rsidR="00A235C5" w:rsidRDefault="00A235C5">
      <w:pPr>
        <w:pStyle w:val="TextosemFormatao1"/>
        <w:widowControl/>
        <w:spacing w:line="320" w:lineRule="atLeast"/>
        <w:jc w:val="center"/>
      </w:pPr>
      <w:r>
        <w:rPr>
          <w:rFonts w:ascii="Verdana" w:hAnsi="Verdana" w:cs="Verdana"/>
        </w:rPr>
        <w:tab/>
        <w:t>(Razão Social /CNPJ ou outra identificação, para empresas estrangeiras)</w:t>
      </w:r>
    </w:p>
    <w:p w14:paraId="275DF86E" w14:textId="77777777" w:rsidR="00A235C5" w:rsidRDefault="00A235C5">
      <w:pPr>
        <w:widowControl w:val="0"/>
        <w:tabs>
          <w:tab w:val="left" w:pos="402"/>
          <w:tab w:val="left" w:pos="3310"/>
        </w:tabs>
        <w:autoSpaceDE w:val="0"/>
        <w:spacing w:line="320" w:lineRule="atLeast"/>
        <w:jc w:val="center"/>
      </w:pPr>
      <w:r>
        <w:rPr>
          <w:rFonts w:ascii="Verdana" w:hAnsi="Verdana" w:cs="Verdana"/>
          <w:sz w:val="20"/>
          <w:lang w:val="x-none"/>
        </w:rPr>
        <w:tab/>
        <w:t>(Nome Representante Legal)</w:t>
      </w:r>
    </w:p>
    <w:p w14:paraId="5B105E10" w14:textId="77777777" w:rsidR="00A235C5" w:rsidRDefault="00A235C5">
      <w:pPr>
        <w:pStyle w:val="TextosemFormatao1"/>
        <w:widowControl/>
        <w:tabs>
          <w:tab w:val="left" w:pos="900"/>
        </w:tabs>
        <w:spacing w:line="320" w:lineRule="atLeast"/>
        <w:jc w:val="center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(Cargo ou Função)</w:t>
      </w:r>
    </w:p>
    <w:p w14:paraId="1DF57E4E" w14:textId="77777777" w:rsidR="00A235C5" w:rsidRDefault="00A235C5">
      <w:pPr>
        <w:pStyle w:val="TextosemFormatao1"/>
        <w:widowControl/>
        <w:tabs>
          <w:tab w:val="left" w:pos="900"/>
        </w:tabs>
        <w:spacing w:line="320" w:lineRule="atLeast"/>
        <w:jc w:val="center"/>
      </w:pPr>
    </w:p>
    <w:p w14:paraId="6DFB3ECA" w14:textId="77777777" w:rsidR="002846B3" w:rsidRDefault="002846B3">
      <w:pPr>
        <w:tabs>
          <w:tab w:val="left" w:pos="1605"/>
        </w:tabs>
        <w:jc w:val="center"/>
      </w:pPr>
      <w:bookmarkStart w:id="0" w:name="__DdeLink__41_638965116"/>
      <w:bookmarkEnd w:id="0"/>
    </w:p>
    <w:sectPr w:rsidR="002846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0" w:right="1530" w:bottom="1474" w:left="851" w:header="1134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1EA42" w14:textId="77777777" w:rsidR="0043351B" w:rsidRDefault="0043351B">
      <w:r>
        <w:separator/>
      </w:r>
    </w:p>
  </w:endnote>
  <w:endnote w:type="continuationSeparator" w:id="0">
    <w:p w14:paraId="674B2B70" w14:textId="77777777" w:rsidR="0043351B" w:rsidRDefault="0043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PS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2F1CA" w14:textId="77777777" w:rsidR="00A235C5" w:rsidRDefault="00A235C5">
    <w:pPr>
      <w:pStyle w:val="TextosemFormatao1"/>
      <w:widowControl/>
      <w:ind w:left="851"/>
      <w:jc w:val="both"/>
    </w:pPr>
  </w:p>
  <w:p w14:paraId="2D827C0B" w14:textId="77777777" w:rsidR="00A235C5" w:rsidRDefault="00A235C5">
    <w:pPr>
      <w:pStyle w:val="Rodap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0FCF9" w14:textId="77777777" w:rsidR="00A235C5" w:rsidRDefault="00A23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5E482" w14:textId="77777777" w:rsidR="0043351B" w:rsidRDefault="0043351B">
      <w:r>
        <w:separator/>
      </w:r>
    </w:p>
  </w:footnote>
  <w:footnote w:type="continuationSeparator" w:id="0">
    <w:p w14:paraId="700EAE80" w14:textId="77777777" w:rsidR="0043351B" w:rsidRDefault="0043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8C403" w14:textId="77777777" w:rsidR="00A235C5" w:rsidRDefault="00A235C5">
    <w:pPr>
      <w:pStyle w:val="PargrafodaLista1"/>
      <w:tabs>
        <w:tab w:val="left" w:pos="5670"/>
      </w:tabs>
    </w:pPr>
    <w:r>
      <w:rPr>
        <w:rFonts w:ascii="Verdana" w:hAnsi="Verdana" w:cs="Verdana"/>
        <w:b/>
        <w:color w:val="000000"/>
        <w:sz w:val="20"/>
      </w:rPr>
      <w:t>Papel Timbrado</w:t>
    </w:r>
  </w:p>
  <w:p w14:paraId="6BE486C5" w14:textId="77777777" w:rsidR="00A235C5" w:rsidRDefault="00A235C5">
    <w:pPr>
      <w:pStyle w:val="PargrafodaLista1"/>
      <w:tabs>
        <w:tab w:val="left" w:pos="5670"/>
      </w:tabs>
      <w:jc w:val="center"/>
      <w:rPr>
        <w:rFonts w:ascii="Verdana" w:hAnsi="Verdana" w:cs="Verdana"/>
        <w:b/>
        <w:color w:val="000000"/>
        <w:sz w:val="20"/>
      </w:rPr>
    </w:pPr>
  </w:p>
  <w:p w14:paraId="3913320C" w14:textId="77777777" w:rsidR="00A235C5" w:rsidRDefault="00A235C5">
    <w:pPr>
      <w:pStyle w:val="PargrafodaLista1"/>
      <w:tabs>
        <w:tab w:val="left" w:pos="5670"/>
      </w:tabs>
      <w:autoSpaceDE w:val="0"/>
      <w:jc w:val="center"/>
    </w:pPr>
    <w:r>
      <w:rPr>
        <w:rFonts w:ascii="Verdana" w:hAnsi="Verdana" w:cs="Verdana"/>
        <w:b/>
        <w:color w:val="000000"/>
        <w:sz w:val="20"/>
      </w:rPr>
      <w:t>CHAMADA PÚBLICA ES GÁS N</w:t>
    </w:r>
    <w:r>
      <w:rPr>
        <w:rFonts w:ascii="Verdana" w:hAnsi="Verdana" w:cs="Verdana"/>
        <w:b/>
        <w:color w:val="000000"/>
        <w:sz w:val="20"/>
        <w:vertAlign w:val="superscript"/>
      </w:rPr>
      <w:t>o</w:t>
    </w:r>
  </w:p>
  <w:p w14:paraId="3073C137" w14:textId="77777777" w:rsidR="00A235C5" w:rsidRDefault="00A235C5">
    <w:r>
      <w:tab/>
    </w:r>
    <w:r>
      <w:rPr>
        <w:vanish/>
      </w:rPr>
      <w:fldChar w:fldCharType="begin"/>
    </w:r>
    <w:r>
      <w:rPr>
        <w:vanish/>
      </w:rPr>
      <w:instrText xml:space="preserve"> PAGE \* ARABIC </w:instrText>
    </w:r>
    <w:r>
      <w:rPr>
        <w:vanish/>
      </w:rPr>
      <w:fldChar w:fldCharType="separate"/>
    </w:r>
    <w:r>
      <w:rPr>
        <w:vanish/>
      </w:rPr>
      <w:t>0</w:t>
    </w:r>
    <w:r>
      <w:rPr>
        <w:vanish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EE2EF" w14:textId="77777777" w:rsidR="00A235C5" w:rsidRDefault="00A235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Commarcadore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9827521">
    <w:abstractNumId w:val="0"/>
  </w:num>
  <w:num w:numId="2" w16cid:durableId="17106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B3"/>
    <w:rsid w:val="0013784F"/>
    <w:rsid w:val="00242C96"/>
    <w:rsid w:val="002846B3"/>
    <w:rsid w:val="0043351B"/>
    <w:rsid w:val="007F62EC"/>
    <w:rsid w:val="009E5B95"/>
    <w:rsid w:val="00A235C5"/>
    <w:rsid w:val="00A353C5"/>
    <w:rsid w:val="00B160AB"/>
    <w:rsid w:val="00C7619C"/>
    <w:rsid w:val="00CD1C3A"/>
    <w:rsid w:val="00D26948"/>
    <w:rsid w:val="00D45425"/>
    <w:rsid w:val="00D8644E"/>
    <w:rsid w:val="00E52587"/>
    <w:rsid w:val="00F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E7428C"/>
  <w15:chartTrackingRefBased/>
  <w15:docId w15:val="{43AC4ECA-5B5F-4E1B-942A-10227CA7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2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Arial" w:hAnsi="Arial" w:cs="Arial"/>
    </w:rPr>
  </w:style>
  <w:style w:type="character" w:customStyle="1" w:styleId="AssuntodocomentrioChar">
    <w:name w:val="Assunto do comentário Char"/>
    <w:rPr>
      <w:rFonts w:ascii="Arial" w:hAnsi="Arial" w:cs="Arial"/>
      <w:b/>
      <w:bCs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Char">
    <w:name w:val="Corpo de texto Char"/>
    <w:rPr>
      <w:sz w:val="24"/>
      <w:szCs w:val="24"/>
      <w:lang w:val="x-none"/>
    </w:rPr>
  </w:style>
  <w:style w:type="character" w:customStyle="1" w:styleId="Fontepargpadro2">
    <w:name w:val="Fonte parág. padrão2"/>
  </w:style>
  <w:style w:type="character" w:customStyle="1" w:styleId="RodapChar">
    <w:name w:val="Rodapé Char"/>
    <w:basedOn w:val="Fontepargpadro2"/>
  </w:style>
  <w:style w:type="character" w:styleId="RefernciaIntensa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CabealhoChar">
    <w:name w:val="Cabeçalho Char"/>
    <w:rPr>
      <w:rFonts w:ascii="Roman PS" w:hAnsi="Roman PS" w:cs="Roman PS"/>
    </w:rPr>
  </w:style>
  <w:style w:type="character" w:customStyle="1" w:styleId="SubttuloChar">
    <w:name w:val="Subtítulo Char"/>
    <w:rPr>
      <w:rFonts w:ascii="Calibri" w:hAnsi="Calibri" w:cs="Arial"/>
      <w:b/>
      <w:smallCaps/>
      <w:sz w:val="24"/>
      <w:szCs w:val="28"/>
      <w:lang w:val="en-US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3">
    <w:name w:val="WW8Num4z3"/>
  </w:style>
  <w:style w:type="character" w:customStyle="1" w:styleId="WW8Num4z0">
    <w:name w:val="WW8Num4z0"/>
    <w:rPr>
      <w:rFonts w:ascii="Arial" w:eastAsia="Arial" w:hAnsi="Arial" w:cs="Arial"/>
      <w:b/>
      <w:bCs/>
      <w:w w:val="99"/>
      <w:sz w:val="24"/>
      <w:szCs w:val="24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 w:cs="Times New Roman"/>
      <w:szCs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semFormatao1">
    <w:name w:val="Texto sem Formatação1"/>
    <w:basedOn w:val="Normal"/>
    <w:pPr>
      <w:widowControl w:val="0"/>
    </w:pPr>
    <w:rPr>
      <w:rFonts w:ascii="Courier New" w:hAnsi="Courier New" w:cs="Courier New"/>
      <w:sz w:val="20"/>
      <w:lang w:val="x-none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mmarcadores21">
    <w:name w:val="Com marcadores 21"/>
    <w:basedOn w:val="Normal"/>
    <w:pPr>
      <w:numPr>
        <w:numId w:val="1"/>
      </w:numPr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qFormat/>
    <w:pPr>
      <w:spacing w:after="160" w:line="252" w:lineRule="auto"/>
      <w:ind w:left="720"/>
      <w:contextualSpacing/>
    </w:pPr>
    <w:rPr>
      <w:rFonts w:ascii="Calibri" w:hAnsi="Calibri" w:cs="Times New Roman"/>
      <w:sz w:val="22"/>
      <w:szCs w:val="22"/>
      <w:lang w:eastAsia="ja-JP"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</w:style>
  <w:style w:type="paragraph" w:customStyle="1" w:styleId="TableParagraph">
    <w:name w:val="Table Paragraph"/>
    <w:basedOn w:val="Normal"/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Pr>
      <w:rFonts w:ascii="Courier New" w:hAnsi="Courier New" w:cs="Times New Roman"/>
      <w:sz w:val="20"/>
      <w:lang w:eastAsia="pt-BR"/>
    </w:rPr>
  </w:style>
  <w:style w:type="paragraph" w:styleId="Subttulo">
    <w:name w:val="Subtitle"/>
    <w:basedOn w:val="Normal"/>
    <w:next w:val="Corpodetexto"/>
    <w:qFormat/>
    <w:pPr>
      <w:tabs>
        <w:tab w:val="left" w:pos="720"/>
      </w:tabs>
      <w:spacing w:before="120" w:after="120"/>
      <w:jc w:val="center"/>
    </w:pPr>
    <w:rPr>
      <w:rFonts w:ascii="Calibri" w:hAnsi="Calibri" w:cs="Calibri"/>
      <w:b/>
      <w:smallCaps/>
      <w:szCs w:val="28"/>
      <w:lang w:val="en-US"/>
    </w:rPr>
  </w:style>
  <w:style w:type="paragraph" w:styleId="Recuodecorpodetexto">
    <w:name w:val="Body Text Indent"/>
    <w:basedOn w:val="Normal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ind w:firstLine="11"/>
      <w:jc w:val="both"/>
    </w:pPr>
    <w:rPr>
      <w:b/>
      <w:color w:val="FF0000"/>
      <w:sz w:val="18"/>
    </w:rPr>
  </w:style>
  <w:style w:type="paragraph" w:customStyle="1" w:styleId="wfxSubject">
    <w:name w:val="wfxSubject"/>
    <w:basedOn w:val="Normal"/>
  </w:style>
  <w:style w:type="paragraph" w:customStyle="1" w:styleId="wfxCompany">
    <w:name w:val="wfxCompany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FaxNum">
    <w:name w:val="wfxFaxNum"/>
    <w:basedOn w:val="Normal"/>
  </w:style>
  <w:style w:type="paragraph" w:customStyle="1" w:styleId="wfxRecipient">
    <w:name w:val="wfxRecipi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7e496d1-39f6-4edb-96e7-2022cc369048" xsi:nil="true"/>
    <TaxCatchAll xmlns="1c67cf6e-de11-4b8d-a625-8c36fec7e462" xsi:nil="true"/>
    <lcf76f155ced4ddcb4097134ff3c332f xmlns="b7e496d1-39f6-4edb-96e7-2022cc3690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1550098552CE46BA36D9BC534E404A" ma:contentTypeVersion="14" ma:contentTypeDescription="Crie um novo documento." ma:contentTypeScope="" ma:versionID="c7aa8334792d1b53617654b745102370">
  <xsd:schema xmlns:xsd="http://www.w3.org/2001/XMLSchema" xmlns:xs="http://www.w3.org/2001/XMLSchema" xmlns:p="http://schemas.microsoft.com/office/2006/metadata/properties" xmlns:ns2="b7e496d1-39f6-4edb-96e7-2022cc369048" xmlns:ns3="1c67cf6e-de11-4b8d-a625-8c36fec7e462" targetNamespace="http://schemas.microsoft.com/office/2006/metadata/properties" ma:root="true" ma:fieldsID="b4ad9446b737d593732f492987ea6d8d" ns2:_="" ns3:_="">
    <xsd:import namespace="b7e496d1-39f6-4edb-96e7-2022cc369048"/>
    <xsd:import namespace="1c67cf6e-de11-4b8d-a625-8c36fec7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496d1-39f6-4edb-96e7-2022cc369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7cf6e-de11-4b8d-a625-8c36fec7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ab3e3f-4933-44f8-8f44-86ef7067faf9}" ma:internalName="TaxCatchAll" ma:showField="CatchAllData" ma:web="1c67cf6e-de11-4b8d-a625-8c36fec7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BD99A-47C7-4CB1-882B-739F1CEFB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8BE68-BFF2-4550-AED7-EFA95896D15F}">
  <ds:schemaRefs>
    <ds:schemaRef ds:uri="http://schemas.microsoft.com/office/2006/metadata/properties"/>
    <ds:schemaRef ds:uri="http://schemas.microsoft.com/office/infopath/2007/PartnerControls"/>
    <ds:schemaRef ds:uri="b7e496d1-39f6-4edb-96e7-2022cc369048"/>
    <ds:schemaRef ds:uri="1c67cf6e-de11-4b8d-a625-8c36fec7e462"/>
  </ds:schemaRefs>
</ds:datastoreItem>
</file>

<file path=customXml/itemProps3.xml><?xml version="1.0" encoding="utf-8"?>
<ds:datastoreItem xmlns:ds="http://schemas.openxmlformats.org/officeDocument/2006/customXml" ds:itemID="{D18B9EC6-DD30-4C88-B3F9-E894C035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496d1-39f6-4edb-96e7-2022cc369048"/>
    <ds:schemaRef ds:uri="1c67cf6e-de11-4b8d-a625-8c36fec7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sejur</dc:creator>
  <cp:keywords/>
  <cp:lastModifiedBy>Mariana Monjardim Pereira</cp:lastModifiedBy>
  <cp:revision>3</cp:revision>
  <cp:lastPrinted>1995-11-21T19:41:00Z</cp:lastPrinted>
  <dcterms:created xsi:type="dcterms:W3CDTF">2024-11-11T23:06:00Z</dcterms:created>
  <dcterms:modified xsi:type="dcterms:W3CDTF">2024-11-13T13:07:00Z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0x010100931550098552CE46BA36D9BC534E404A</vt:lpwstr>
  </property>
  <property fmtid="{D5CDD505-2E9C-101B-9397-08002B2CF9AE}" pid="3" name="Order">
    <vt:r8>1442000</vt:r8>
  </property>
  <property fmtid="{D5CDD505-2E9C-101B-9397-08002B2CF9AE}" pid="4" name="Título">
    <vt:lpwstr>ANEXO II</vt:lpwstr>
  </property>
  <property fmtid="{D5CDD505-2E9C-101B-9397-08002B2CF9AE}" pid="5" name="xd_Signature">
    <vt:bool>false</vt:bool>
  </property>
  <property fmtid="{D5CDD505-2E9C-101B-9397-08002B2CF9AE}" pid="6" name="GUID">
    <vt:lpwstr>8d090569-8740-4f54-9f4b-9b2a353ed33d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